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21" w:rsidRDefault="00EA659C" w:rsidP="00D00D2F">
      <w:pPr>
        <w:jc w:val="center"/>
        <w:rPr>
          <w:color w:val="000000"/>
          <w:sz w:val="28"/>
          <w:szCs w:val="28"/>
        </w:rPr>
      </w:pPr>
      <w:r w:rsidRPr="00EA659C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39pt;height:54pt;visibility:visible">
            <v:imagedata r:id="rId8" o:title=""/>
          </v:shape>
        </w:pict>
      </w:r>
    </w:p>
    <w:p w:rsidR="00876821" w:rsidRDefault="00876821" w:rsidP="00D00D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76821" w:rsidRDefault="00DC79F6" w:rsidP="00D00D2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Покатеевский</w:t>
      </w:r>
      <w:r w:rsidR="00876821">
        <w:rPr>
          <w:rFonts w:ascii="Times New Roman" w:hAnsi="Times New Roman" w:cs="Times New Roman"/>
          <w:b/>
          <w:sz w:val="26"/>
          <w:szCs w:val="26"/>
        </w:rPr>
        <w:t xml:space="preserve"> сельский Совет депутатов</w:t>
      </w:r>
    </w:p>
    <w:p w:rsidR="00876821" w:rsidRDefault="00876821" w:rsidP="00D00D2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Абанского района Красноярского края</w:t>
      </w:r>
    </w:p>
    <w:p w:rsidR="00876821" w:rsidRDefault="00876821" w:rsidP="00D00D2F">
      <w:pPr>
        <w:shd w:val="clear" w:color="auto" w:fill="FFFFFF"/>
        <w:spacing w:before="202"/>
        <w:jc w:val="center"/>
        <w:rPr>
          <w:b/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РЕШЕНИЕ</w:t>
      </w:r>
    </w:p>
    <w:p w:rsidR="00876821" w:rsidRDefault="00DC79F6" w:rsidP="00D00D2F">
      <w:pPr>
        <w:shd w:val="clear" w:color="auto" w:fill="FFFFFF"/>
        <w:spacing w:before="202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29.09.</w:t>
      </w:r>
      <w:r w:rsidR="00876821">
        <w:rPr>
          <w:color w:val="000000"/>
          <w:spacing w:val="2"/>
          <w:sz w:val="26"/>
          <w:szCs w:val="26"/>
        </w:rPr>
        <w:t xml:space="preserve">2021                             </w:t>
      </w:r>
      <w:r>
        <w:rPr>
          <w:color w:val="000000"/>
          <w:spacing w:val="2"/>
          <w:sz w:val="26"/>
          <w:szCs w:val="26"/>
        </w:rPr>
        <w:t xml:space="preserve">      с. Покатеево</w:t>
      </w:r>
      <w:r w:rsidR="00876821">
        <w:rPr>
          <w:color w:val="000000"/>
          <w:spacing w:val="2"/>
          <w:sz w:val="26"/>
          <w:szCs w:val="26"/>
        </w:rPr>
        <w:t xml:space="preserve">                                           № </w:t>
      </w:r>
      <w:r>
        <w:rPr>
          <w:color w:val="000000"/>
          <w:spacing w:val="2"/>
          <w:sz w:val="26"/>
          <w:szCs w:val="26"/>
        </w:rPr>
        <w:t>14-37р</w:t>
      </w:r>
    </w:p>
    <w:p w:rsidR="00876821" w:rsidRDefault="00876821" w:rsidP="00D00D2F">
      <w:pPr>
        <w:rPr>
          <w:sz w:val="26"/>
          <w:szCs w:val="26"/>
        </w:rPr>
      </w:pPr>
    </w:p>
    <w:p w:rsidR="00876821" w:rsidRPr="00700821" w:rsidRDefault="00876821" w:rsidP="00D00D2F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25F99" w:rsidRPr="00DC79F6">
        <w:rPr>
          <w:b/>
          <w:bCs/>
          <w:color w:val="000000"/>
          <w:sz w:val="28"/>
          <w:szCs w:val="28"/>
        </w:rPr>
        <w:t>Покатеевского</w:t>
      </w:r>
      <w:r w:rsidRPr="00DC79F6">
        <w:rPr>
          <w:b/>
          <w:bCs/>
          <w:color w:val="000000"/>
          <w:sz w:val="28"/>
          <w:szCs w:val="28"/>
        </w:rPr>
        <w:t xml:space="preserve"> сельсовета Абанского района Красноярского края</w:t>
      </w:r>
    </w:p>
    <w:p w:rsidR="00876821" w:rsidRPr="00700821" w:rsidRDefault="00876821" w:rsidP="00D03C14">
      <w:pPr>
        <w:shd w:val="clear" w:color="auto" w:fill="FFFFFF"/>
        <w:ind w:firstLine="567"/>
        <w:rPr>
          <w:b/>
          <w:color w:val="000000"/>
        </w:rPr>
      </w:pPr>
    </w:p>
    <w:p w:rsidR="00876821" w:rsidRPr="00700821" w:rsidRDefault="00876821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25F99">
        <w:rPr>
          <w:sz w:val="28"/>
          <w:szCs w:val="28"/>
        </w:rPr>
        <w:t>Покатеевского</w:t>
      </w:r>
      <w:r>
        <w:rPr>
          <w:sz w:val="28"/>
          <w:szCs w:val="28"/>
        </w:rPr>
        <w:t xml:space="preserve"> сельсовета Абанского района Красноярского края </w:t>
      </w:r>
      <w:r w:rsidR="00825F99">
        <w:rPr>
          <w:sz w:val="28"/>
          <w:szCs w:val="28"/>
        </w:rPr>
        <w:t>Покатеевский</w:t>
      </w:r>
      <w:r>
        <w:rPr>
          <w:sz w:val="28"/>
          <w:szCs w:val="28"/>
        </w:rPr>
        <w:t xml:space="preserve"> сельский Совет депутатов Абанского района Красноярского края</w:t>
      </w:r>
    </w:p>
    <w:p w:rsidR="00876821" w:rsidRPr="00700821" w:rsidRDefault="00876821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876821" w:rsidRPr="00700821" w:rsidRDefault="00876821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 Абанского района Красноярского края.</w:t>
      </w:r>
    </w:p>
    <w:p w:rsidR="00876821" w:rsidRPr="008629D3" w:rsidRDefault="00876821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 Абанского района Красноярского края.</w:t>
      </w:r>
      <w:r w:rsidRPr="008629D3">
        <w:rPr>
          <w:color w:val="000000"/>
          <w:sz w:val="28"/>
          <w:szCs w:val="28"/>
        </w:rPr>
        <w:t xml:space="preserve"> </w:t>
      </w:r>
    </w:p>
    <w:p w:rsidR="00876821" w:rsidRDefault="00876821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 Абанского района Красноярского края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876821" w:rsidRDefault="00876821" w:rsidP="008629D3">
      <w:pPr>
        <w:ind w:firstLine="709"/>
        <w:jc w:val="both"/>
        <w:rPr>
          <w:color w:val="000000"/>
          <w:sz w:val="28"/>
          <w:szCs w:val="28"/>
        </w:rPr>
      </w:pPr>
    </w:p>
    <w:p w:rsidR="00876821" w:rsidRDefault="00876821" w:rsidP="008629D3">
      <w:pPr>
        <w:ind w:firstLine="709"/>
        <w:jc w:val="both"/>
        <w:rPr>
          <w:color w:val="000000"/>
          <w:sz w:val="28"/>
          <w:szCs w:val="28"/>
        </w:rPr>
      </w:pPr>
    </w:p>
    <w:p w:rsidR="00825F99" w:rsidRPr="00825F99" w:rsidRDefault="00825F99" w:rsidP="00825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5F99">
        <w:rPr>
          <w:sz w:val="28"/>
          <w:szCs w:val="28"/>
        </w:rPr>
        <w:t>Председатель Покатеевского</w:t>
      </w:r>
    </w:p>
    <w:p w:rsidR="00825F99" w:rsidRPr="00825F99" w:rsidRDefault="00825F99" w:rsidP="00825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5F99">
        <w:rPr>
          <w:sz w:val="28"/>
          <w:szCs w:val="28"/>
        </w:rPr>
        <w:t>сельского Совета депутатов                                                        О.В. Загарина</w:t>
      </w:r>
    </w:p>
    <w:p w:rsidR="00825F99" w:rsidRPr="00825F99" w:rsidRDefault="00825F99" w:rsidP="00825F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5F99" w:rsidRPr="00825F99" w:rsidRDefault="00825F99" w:rsidP="00825F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25F99">
        <w:rPr>
          <w:sz w:val="28"/>
          <w:szCs w:val="28"/>
        </w:rPr>
        <w:t>Глава Покатеевского сельсовета                                                 Н.А. Сильченко</w:t>
      </w:r>
    </w:p>
    <w:p w:rsidR="00876821" w:rsidRDefault="00876821" w:rsidP="008629D3">
      <w:pPr>
        <w:ind w:firstLine="709"/>
        <w:jc w:val="both"/>
        <w:rPr>
          <w:color w:val="000000"/>
          <w:sz w:val="28"/>
          <w:szCs w:val="28"/>
        </w:rPr>
      </w:pPr>
    </w:p>
    <w:p w:rsidR="00876821" w:rsidRPr="00252191" w:rsidRDefault="00876821" w:rsidP="00D9520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25F99" w:rsidRDefault="00825F99" w:rsidP="00D95206">
      <w:pPr>
        <w:spacing w:line="240" w:lineRule="exact"/>
        <w:rPr>
          <w:sz w:val="28"/>
          <w:szCs w:val="28"/>
        </w:rPr>
      </w:pPr>
    </w:p>
    <w:p w:rsidR="00825F99" w:rsidRDefault="00825F99" w:rsidP="00D95206">
      <w:pPr>
        <w:spacing w:line="240" w:lineRule="exact"/>
        <w:rPr>
          <w:sz w:val="28"/>
          <w:szCs w:val="28"/>
        </w:rPr>
      </w:pPr>
    </w:p>
    <w:p w:rsidR="001915BD" w:rsidRDefault="001915BD" w:rsidP="00D95206">
      <w:pPr>
        <w:spacing w:line="240" w:lineRule="exact"/>
        <w:rPr>
          <w:sz w:val="28"/>
          <w:szCs w:val="28"/>
        </w:rPr>
      </w:pPr>
    </w:p>
    <w:p w:rsidR="00825F99" w:rsidRDefault="00825F99" w:rsidP="00D95206">
      <w:pPr>
        <w:spacing w:line="240" w:lineRule="exact"/>
        <w:rPr>
          <w:sz w:val="28"/>
          <w:szCs w:val="28"/>
        </w:rPr>
      </w:pPr>
    </w:p>
    <w:p w:rsidR="00825F99" w:rsidRDefault="00825F99" w:rsidP="00D95206">
      <w:pPr>
        <w:spacing w:line="240" w:lineRule="exact"/>
        <w:rPr>
          <w:sz w:val="28"/>
          <w:szCs w:val="28"/>
        </w:rPr>
      </w:pPr>
    </w:p>
    <w:p w:rsidR="00876821" w:rsidRPr="00D95206" w:rsidRDefault="00876821" w:rsidP="001915BD">
      <w:pPr>
        <w:spacing w:line="240" w:lineRule="exact"/>
        <w:ind w:left="5103"/>
        <w:jc w:val="center"/>
        <w:rPr>
          <w:b/>
          <w:color w:val="000000"/>
        </w:rPr>
      </w:pPr>
      <w:r w:rsidRPr="00700821">
        <w:lastRenderedPageBreak/>
        <w:t>УТВЕРЖДЕНО</w:t>
      </w:r>
    </w:p>
    <w:p w:rsidR="00876821" w:rsidRDefault="00876821" w:rsidP="001915BD">
      <w:pPr>
        <w:ind w:left="5103"/>
        <w:jc w:val="center"/>
        <w:rPr>
          <w:color w:val="000000"/>
        </w:rPr>
      </w:pPr>
      <w:r>
        <w:rPr>
          <w:color w:val="000000"/>
        </w:rPr>
        <w:t xml:space="preserve">Решением </w:t>
      </w:r>
      <w:r w:rsidR="00825F99">
        <w:rPr>
          <w:color w:val="000000"/>
        </w:rPr>
        <w:t>Покатеевского</w:t>
      </w:r>
    </w:p>
    <w:p w:rsidR="00876821" w:rsidRDefault="00876821" w:rsidP="001915BD">
      <w:pPr>
        <w:ind w:left="5103"/>
        <w:jc w:val="center"/>
        <w:rPr>
          <w:color w:val="000000"/>
        </w:rPr>
      </w:pPr>
      <w:r>
        <w:rPr>
          <w:color w:val="000000"/>
        </w:rPr>
        <w:t>Сельского Совета депутатов</w:t>
      </w:r>
    </w:p>
    <w:p w:rsidR="00876821" w:rsidRDefault="00876821" w:rsidP="001915BD">
      <w:pPr>
        <w:ind w:left="5103"/>
        <w:jc w:val="center"/>
        <w:rPr>
          <w:color w:val="000000"/>
        </w:rPr>
      </w:pPr>
      <w:r>
        <w:rPr>
          <w:color w:val="000000"/>
        </w:rPr>
        <w:t>Абанского района</w:t>
      </w:r>
      <w:r w:rsidR="001915BD">
        <w:rPr>
          <w:color w:val="000000"/>
        </w:rPr>
        <w:t xml:space="preserve"> </w:t>
      </w:r>
      <w:r>
        <w:rPr>
          <w:color w:val="000000"/>
        </w:rPr>
        <w:t>Красноярского края</w:t>
      </w:r>
    </w:p>
    <w:p w:rsidR="00876821" w:rsidRPr="00700821" w:rsidRDefault="00876821" w:rsidP="001915BD">
      <w:pPr>
        <w:ind w:left="5103"/>
        <w:jc w:val="center"/>
      </w:pPr>
      <w:r w:rsidRPr="00700821">
        <w:t xml:space="preserve">от </w:t>
      </w:r>
      <w:r w:rsidR="00DC79F6">
        <w:t>29.09.2021 № 14-37р</w:t>
      </w:r>
    </w:p>
    <w:p w:rsidR="00876821" w:rsidRPr="00700821" w:rsidRDefault="00876821" w:rsidP="00D03C14">
      <w:pPr>
        <w:ind w:firstLine="567"/>
        <w:jc w:val="right"/>
        <w:rPr>
          <w:color w:val="000000"/>
          <w:sz w:val="17"/>
          <w:szCs w:val="17"/>
        </w:rPr>
      </w:pPr>
    </w:p>
    <w:p w:rsidR="00876821" w:rsidRPr="00700821" w:rsidRDefault="00876821" w:rsidP="00D03C14">
      <w:pPr>
        <w:ind w:firstLine="567"/>
        <w:jc w:val="right"/>
        <w:rPr>
          <w:color w:val="000000"/>
          <w:sz w:val="17"/>
          <w:szCs w:val="17"/>
        </w:rPr>
      </w:pPr>
    </w:p>
    <w:p w:rsidR="00876821" w:rsidRPr="00700821" w:rsidRDefault="00876821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825F99">
        <w:rPr>
          <w:b/>
          <w:color w:val="000000"/>
          <w:sz w:val="28"/>
          <w:szCs w:val="28"/>
        </w:rPr>
        <w:t>Покатеевского</w:t>
      </w:r>
      <w:r w:rsidRPr="0079680A">
        <w:rPr>
          <w:b/>
          <w:color w:val="000000"/>
          <w:sz w:val="28"/>
          <w:szCs w:val="28"/>
        </w:rPr>
        <w:t xml:space="preserve"> сельсовета</w:t>
      </w:r>
    </w:p>
    <w:p w:rsidR="00876821" w:rsidRPr="00700821" w:rsidRDefault="00876821" w:rsidP="00D03C14">
      <w:pPr>
        <w:spacing w:line="360" w:lineRule="auto"/>
        <w:jc w:val="center"/>
      </w:pPr>
    </w:p>
    <w:p w:rsidR="00876821" w:rsidRPr="00700821" w:rsidRDefault="00876821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25F99">
        <w:rPr>
          <w:rFonts w:ascii="Times New Roman" w:hAnsi="Times New Roman" w:cs="Times New Roman"/>
          <w:color w:val="000000"/>
          <w:sz w:val="28"/>
          <w:szCs w:val="28"/>
        </w:rPr>
        <w:t>Покатеевского</w:t>
      </w:r>
      <w:r w:rsidRPr="0079680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ельсовета</w:t>
      </w:r>
      <w:r w:rsidRPr="00700821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5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Покатеевского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76821" w:rsidRPr="00700821" w:rsidRDefault="00876821" w:rsidP="00DC79F6">
      <w:pPr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825F99">
        <w:rPr>
          <w:color w:val="000000"/>
          <w:sz w:val="28"/>
          <w:szCs w:val="28"/>
        </w:rPr>
        <w:t>Покатеевского</w:t>
      </w:r>
      <w:r w:rsidRPr="00825F99">
        <w:rPr>
          <w:color w:val="000000"/>
          <w:sz w:val="28"/>
          <w:szCs w:val="28"/>
        </w:rPr>
        <w:t xml:space="preserve">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876821" w:rsidRPr="00700821" w:rsidRDefault="00876821" w:rsidP="00DC79F6">
      <w:pPr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 xml:space="preserve">глава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 и специалист администрации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76821" w:rsidRPr="00700821" w:rsidRDefault="00876821" w:rsidP="00DC79F6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 xml:space="preserve">администрации </w:t>
      </w:r>
      <w:r w:rsidR="00825F99">
        <w:rPr>
          <w:sz w:val="28"/>
          <w:szCs w:val="28"/>
        </w:rPr>
        <w:t>Покатеевского</w:t>
      </w:r>
      <w:r>
        <w:rPr>
          <w:sz w:val="28"/>
          <w:szCs w:val="28"/>
        </w:rPr>
        <w:t xml:space="preserve"> сельсовета Абанского района Красноярского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</w:t>
      </w:r>
      <w:r w:rsidR="00825F9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876821" w:rsidRPr="00700821" w:rsidRDefault="00876821" w:rsidP="00DC79F6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876821" w:rsidRPr="00700821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876821" w:rsidRPr="001C09A3" w:rsidRDefault="00876821" w:rsidP="00DC79F6">
      <w:pPr>
        <w:widowControl w:val="0"/>
        <w:suppressAutoHyphens/>
        <w:autoSpaceDE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876821" w:rsidRPr="001C09A3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876821" w:rsidRPr="00700821" w:rsidRDefault="00876821" w:rsidP="00DC79F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876821" w:rsidRPr="00700821" w:rsidRDefault="00876821" w:rsidP="00DC79F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AB3BE9">
        <w:rPr>
          <w:rFonts w:ascii="Times New Roman" w:hAnsi="Times New Roman" w:cs="Times New Roman"/>
          <w:color w:val="000000"/>
          <w:sz w:val="28"/>
          <w:szCs w:val="28"/>
        </w:rPr>
        <w:t>Покатеевского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B3BE9">
        <w:rPr>
          <w:rFonts w:ascii="Times New Roman" w:hAnsi="Times New Roman" w:cs="Times New Roman"/>
          <w:color w:val="000000"/>
          <w:sz w:val="28"/>
          <w:szCs w:val="28"/>
        </w:rPr>
        <w:t xml:space="preserve">Покатеевского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AB3BE9">
        <w:rPr>
          <w:color w:val="000000"/>
          <w:sz w:val="28"/>
          <w:szCs w:val="28"/>
        </w:rPr>
        <w:t>Покатеевского</w:t>
      </w:r>
      <w:r>
        <w:rPr>
          <w:color w:val="000000"/>
          <w:sz w:val="28"/>
          <w:szCs w:val="28"/>
        </w:rPr>
        <w:t xml:space="preserve"> сельсовета</w:t>
      </w:r>
      <w:r w:rsidRPr="00700821">
        <w:rPr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1915BD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Никольского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разъяснения, подписанного главой </w:t>
      </w:r>
      <w:r w:rsidR="00AB3BE9">
        <w:rPr>
          <w:rFonts w:ascii="Times New Roman" w:hAnsi="Times New Roman" w:cs="Times New Roman"/>
          <w:color w:val="000000"/>
          <w:sz w:val="28"/>
          <w:szCs w:val="28"/>
        </w:rPr>
        <w:t>Покатеевского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21" w:rsidRPr="00700821" w:rsidRDefault="00876821" w:rsidP="00DC79F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876821" w:rsidRPr="00700821" w:rsidRDefault="00876821" w:rsidP="00DC79F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AB3BE9">
        <w:rPr>
          <w:rFonts w:ascii="Times New Roman" w:hAnsi="Times New Roman" w:cs="Times New Roman"/>
          <w:color w:val="000000"/>
          <w:sz w:val="28"/>
          <w:szCs w:val="28"/>
        </w:rPr>
        <w:t>Покатеевского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2" w:history="1">
        <w:r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876821" w:rsidRPr="00700821" w:rsidRDefault="00876821" w:rsidP="00DC79F6">
      <w:pPr>
        <w:pStyle w:val="s1"/>
        <w:spacing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876821" w:rsidRPr="00700821" w:rsidRDefault="00876821" w:rsidP="00DC79F6">
      <w:pPr>
        <w:pStyle w:val="s1"/>
        <w:spacing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876821" w:rsidRPr="00700821" w:rsidRDefault="00876821" w:rsidP="00DC79F6">
      <w:pPr>
        <w:pStyle w:val="s1"/>
        <w:spacing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4C4">
        <w:rPr>
          <w:rFonts w:ascii="Times New Roman" w:hAnsi="Times New Roman" w:cs="Times New Roman"/>
          <w:color w:val="000000"/>
          <w:sz w:val="28"/>
          <w:szCs w:val="28"/>
        </w:rPr>
        <w:t>Покатеевского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:rsidR="00876821" w:rsidRPr="00700821" w:rsidRDefault="00876821" w:rsidP="00DC79F6">
      <w:pPr>
        <w:spacing w:line="240" w:lineRule="atLeast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76821" w:rsidRPr="00700821" w:rsidRDefault="00876821" w:rsidP="00DC79F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21" w:rsidRPr="00700821" w:rsidRDefault="00876821" w:rsidP="00DC79F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76821" w:rsidRPr="00700821" w:rsidRDefault="00876821" w:rsidP="00DC79F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5200" w:rsidRPr="00567818" w:rsidRDefault="00DF5200" w:rsidP="00DF52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876821" w:rsidRPr="00700821" w:rsidRDefault="00876821" w:rsidP="00DC79F6">
      <w:pPr>
        <w:pStyle w:val="15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21" w:rsidRPr="00700821" w:rsidRDefault="00876821" w:rsidP="00DC79F6">
      <w:pPr>
        <w:pStyle w:val="15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876821" w:rsidRPr="00700821" w:rsidRDefault="00876821" w:rsidP="00DC79F6">
      <w:pPr>
        <w:pStyle w:val="15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821" w:rsidRPr="00700821" w:rsidRDefault="00876821" w:rsidP="00DC79F6">
      <w:pPr>
        <w:pStyle w:val="1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76821" w:rsidRPr="00700821" w:rsidRDefault="00876821" w:rsidP="00DC79F6">
      <w:pPr>
        <w:pStyle w:val="15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D64C4">
        <w:rPr>
          <w:rFonts w:ascii="Times New Roman" w:hAnsi="Times New Roman" w:cs="Times New Roman"/>
          <w:color w:val="000000"/>
          <w:sz w:val="28"/>
          <w:szCs w:val="28"/>
        </w:rPr>
        <w:t>Покатеевским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 Абанского района Красноярского края.</w:t>
      </w:r>
    </w:p>
    <w:p w:rsidR="00876821" w:rsidRPr="00700821" w:rsidRDefault="00876821" w:rsidP="00DC79F6">
      <w:pPr>
        <w:pStyle w:val="ConsTitle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6821" w:rsidRPr="00700821" w:rsidRDefault="00876821" w:rsidP="00DC79F6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876821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8F" w:rsidRDefault="00D83E8F" w:rsidP="00D03C14">
      <w:r>
        <w:separator/>
      </w:r>
    </w:p>
  </w:endnote>
  <w:endnote w:type="continuationSeparator" w:id="0">
    <w:p w:rsidR="00D83E8F" w:rsidRDefault="00D83E8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8F" w:rsidRDefault="00D83E8F" w:rsidP="00D03C14">
      <w:r>
        <w:separator/>
      </w:r>
    </w:p>
  </w:footnote>
  <w:footnote w:type="continuationSeparator" w:id="0">
    <w:p w:rsidR="00D83E8F" w:rsidRDefault="00D83E8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21" w:rsidRDefault="00EA659C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76821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876821" w:rsidRDefault="0087682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21" w:rsidRDefault="00EA659C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76821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F5200">
      <w:rPr>
        <w:rStyle w:val="afa"/>
        <w:noProof/>
      </w:rPr>
      <w:t>14</w:t>
    </w:r>
    <w:r>
      <w:rPr>
        <w:rStyle w:val="afa"/>
      </w:rPr>
      <w:fldChar w:fldCharType="end"/>
    </w:r>
  </w:p>
  <w:p w:rsidR="00876821" w:rsidRDefault="0087682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1135D3"/>
    <w:rsid w:val="00121C8E"/>
    <w:rsid w:val="001915BD"/>
    <w:rsid w:val="00197953"/>
    <w:rsid w:val="001C09A3"/>
    <w:rsid w:val="001C6601"/>
    <w:rsid w:val="00252191"/>
    <w:rsid w:val="004260F7"/>
    <w:rsid w:val="00463EDF"/>
    <w:rsid w:val="004D64C4"/>
    <w:rsid w:val="004E5501"/>
    <w:rsid w:val="00536B07"/>
    <w:rsid w:val="005A134E"/>
    <w:rsid w:val="005E7B27"/>
    <w:rsid w:val="006416ED"/>
    <w:rsid w:val="00641EBA"/>
    <w:rsid w:val="00662046"/>
    <w:rsid w:val="006820EB"/>
    <w:rsid w:val="006B2AF8"/>
    <w:rsid w:val="00700821"/>
    <w:rsid w:val="007100F8"/>
    <w:rsid w:val="0079680A"/>
    <w:rsid w:val="007B1E91"/>
    <w:rsid w:val="007C0568"/>
    <w:rsid w:val="007D263A"/>
    <w:rsid w:val="00825F99"/>
    <w:rsid w:val="008420DF"/>
    <w:rsid w:val="008629D3"/>
    <w:rsid w:val="00876821"/>
    <w:rsid w:val="00915CD9"/>
    <w:rsid w:val="00927CE7"/>
    <w:rsid w:val="00935631"/>
    <w:rsid w:val="00935639"/>
    <w:rsid w:val="00963B49"/>
    <w:rsid w:val="00966272"/>
    <w:rsid w:val="009C3DC6"/>
    <w:rsid w:val="009D07EB"/>
    <w:rsid w:val="00A205EC"/>
    <w:rsid w:val="00A7472F"/>
    <w:rsid w:val="00AB3BE9"/>
    <w:rsid w:val="00B36A5F"/>
    <w:rsid w:val="00B3774B"/>
    <w:rsid w:val="00B42472"/>
    <w:rsid w:val="00BE73E0"/>
    <w:rsid w:val="00BF753C"/>
    <w:rsid w:val="00CB7C71"/>
    <w:rsid w:val="00D00D2F"/>
    <w:rsid w:val="00D03C14"/>
    <w:rsid w:val="00D16ADB"/>
    <w:rsid w:val="00D21B34"/>
    <w:rsid w:val="00D21E20"/>
    <w:rsid w:val="00D83E8F"/>
    <w:rsid w:val="00D95206"/>
    <w:rsid w:val="00DC79F6"/>
    <w:rsid w:val="00DD7D7B"/>
    <w:rsid w:val="00DF5200"/>
    <w:rsid w:val="00E06119"/>
    <w:rsid w:val="00E31EE0"/>
    <w:rsid w:val="00E60FD5"/>
    <w:rsid w:val="00E70AC2"/>
    <w:rsid w:val="00E827BF"/>
    <w:rsid w:val="00E90F25"/>
    <w:rsid w:val="00EA3112"/>
    <w:rsid w:val="00EA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rFonts w:eastAsia="Calibri"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lang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rFonts w:eastAsia="Calibri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rFonts w:eastAsia="Calibri"/>
      <w:b/>
      <w:bCs/>
      <w:lang/>
    </w:rPr>
  </w:style>
  <w:style w:type="character" w:customStyle="1" w:styleId="ad">
    <w:name w:val="Основной текст Знак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eastAsia="Calibri" w:hAnsi="Tahoma"/>
      <w:sz w:val="16"/>
      <w:szCs w:val="16"/>
      <w:lang/>
    </w:rPr>
  </w:style>
  <w:style w:type="character" w:customStyle="1" w:styleId="12">
    <w:name w:val="Текст выноски Знак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rFonts w:eastAsia="Calibri"/>
      <w:b/>
      <w:sz w:val="20"/>
      <w:szCs w:val="20"/>
      <w:lang/>
    </w:rPr>
  </w:style>
  <w:style w:type="character" w:customStyle="1" w:styleId="16">
    <w:name w:val="Подзаголовок Знак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03C14"/>
    <w:rPr>
      <w:rFonts w:eastAsia="Calibri"/>
      <w:sz w:val="20"/>
      <w:szCs w:val="20"/>
      <w:lang/>
    </w:rPr>
  </w:style>
  <w:style w:type="character" w:customStyle="1" w:styleId="17">
    <w:name w:val="Текст сноски Знак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7">
    <w:name w:val="Верхний колонтитул Знак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9">
    <w:name w:val="Нижний колонтитул Знак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semiHidden/>
    <w:rsid w:val="00D03C14"/>
    <w:rPr>
      <w:rFonts w:cs="Times New Roman"/>
    </w:rPr>
  </w:style>
  <w:style w:type="character" w:styleId="afb">
    <w:name w:val="annotation reference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rFonts w:eastAsia="Calibri"/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uiPriority w:val="99"/>
    <w:semiHidden/>
    <w:rsid w:val="00D03C1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00D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uiPriority w:val="99"/>
    <w:rsid w:val="00D00D2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B466-6C4D-4946-B9E4-235849B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2021-09-27T15:39:00Z</cp:lastPrinted>
  <dcterms:created xsi:type="dcterms:W3CDTF">2021-08-23T11:09:00Z</dcterms:created>
  <dcterms:modified xsi:type="dcterms:W3CDTF">2021-10-07T08:26:00Z</dcterms:modified>
</cp:coreProperties>
</file>