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457A" w:rsidRPr="0001457A" w:rsidRDefault="0001457A" w:rsidP="0001457A">
      <w:pPr>
        <w:suppressAutoHyphens w:val="0"/>
        <w:ind w:left="-426"/>
        <w:jc w:val="center"/>
        <w:rPr>
          <w:noProof/>
          <w:szCs w:val="28"/>
          <w:lang w:eastAsia="ru-RU"/>
        </w:rPr>
      </w:pPr>
      <w:r w:rsidRPr="0001457A">
        <w:rPr>
          <w:noProof/>
          <w:szCs w:val="28"/>
          <w:lang w:eastAsia="ru-RU"/>
        </w:rPr>
        <w:drawing>
          <wp:inline distT="0" distB="0" distL="0" distR="0" wp14:anchorId="32968E35" wp14:editId="54DA5541">
            <wp:extent cx="514350" cy="619125"/>
            <wp:effectExtent l="0" t="0" r="0" b="9525"/>
            <wp:docPr id="1" name="Рисунок 1" descr="Описание: 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bansky_rayon_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7A" w:rsidRPr="0001457A" w:rsidRDefault="00AB2996" w:rsidP="0001457A">
      <w:pPr>
        <w:suppressAutoHyphens w:val="0"/>
        <w:ind w:left="-426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ПОКАТЕЕВСКИЙ</w:t>
      </w:r>
      <w:r w:rsidR="0001457A" w:rsidRPr="0001457A">
        <w:rPr>
          <w:bCs/>
          <w:szCs w:val="28"/>
          <w:lang w:eastAsia="ru-RU"/>
        </w:rPr>
        <w:t xml:space="preserve"> СЕЛЬСКИЙ СОВЕТ ДЕПУТАТОВ</w:t>
      </w:r>
    </w:p>
    <w:p w:rsidR="0001457A" w:rsidRPr="0001457A" w:rsidRDefault="0001457A" w:rsidP="0001457A">
      <w:pPr>
        <w:suppressAutoHyphens w:val="0"/>
        <w:ind w:left="-426"/>
        <w:jc w:val="center"/>
        <w:rPr>
          <w:bCs/>
          <w:szCs w:val="28"/>
          <w:lang w:eastAsia="ru-RU"/>
        </w:rPr>
      </w:pPr>
      <w:r w:rsidRPr="0001457A">
        <w:rPr>
          <w:bCs/>
          <w:szCs w:val="28"/>
          <w:lang w:eastAsia="ru-RU"/>
        </w:rPr>
        <w:t>АБАНСКОГО РАЙОНА КРАСНОЯРСКОГО КРАЯ</w:t>
      </w:r>
    </w:p>
    <w:p w:rsidR="0001457A" w:rsidRPr="0001457A" w:rsidRDefault="0001457A" w:rsidP="0001457A">
      <w:pPr>
        <w:suppressAutoHyphens w:val="0"/>
        <w:ind w:left="-426"/>
        <w:rPr>
          <w:b/>
          <w:szCs w:val="28"/>
          <w:lang w:eastAsia="ru-RU"/>
        </w:rPr>
      </w:pPr>
    </w:p>
    <w:p w:rsidR="0001457A" w:rsidRPr="0001457A" w:rsidRDefault="0001457A" w:rsidP="0001457A">
      <w:pPr>
        <w:suppressAutoHyphens w:val="0"/>
        <w:ind w:left="-426"/>
        <w:jc w:val="center"/>
        <w:rPr>
          <w:bCs/>
          <w:szCs w:val="28"/>
          <w:lang w:eastAsia="ru-RU"/>
        </w:rPr>
      </w:pPr>
      <w:r w:rsidRPr="0001457A">
        <w:rPr>
          <w:bCs/>
          <w:szCs w:val="28"/>
          <w:lang w:eastAsia="ru-RU"/>
        </w:rPr>
        <w:t xml:space="preserve">  РЕШЕНИЕ</w:t>
      </w:r>
    </w:p>
    <w:p w:rsidR="0001457A" w:rsidRPr="0001457A" w:rsidRDefault="0001457A" w:rsidP="0001457A">
      <w:pPr>
        <w:suppressAutoHyphens w:val="0"/>
        <w:ind w:left="-426"/>
        <w:jc w:val="center"/>
        <w:rPr>
          <w:szCs w:val="28"/>
          <w:lang w:eastAsia="ru-RU"/>
        </w:rPr>
      </w:pPr>
    </w:p>
    <w:p w:rsidR="0001457A" w:rsidRPr="0001457A" w:rsidRDefault="005A7570" w:rsidP="0001457A">
      <w:pPr>
        <w:suppressAutoHyphens w:val="0"/>
        <w:ind w:left="-426"/>
        <w:rPr>
          <w:szCs w:val="28"/>
          <w:lang w:eastAsia="ru-RU"/>
        </w:rPr>
      </w:pPr>
      <w:r w:rsidRPr="001A175F">
        <w:rPr>
          <w:szCs w:val="28"/>
          <w:lang w:eastAsia="ru-RU"/>
        </w:rPr>
        <w:t>08</w:t>
      </w:r>
      <w:r>
        <w:rPr>
          <w:szCs w:val="28"/>
          <w:lang w:eastAsia="ru-RU"/>
        </w:rPr>
        <w:t>.</w:t>
      </w:r>
      <w:r w:rsidRPr="001A175F">
        <w:rPr>
          <w:szCs w:val="28"/>
          <w:lang w:eastAsia="ru-RU"/>
        </w:rPr>
        <w:t>05</w:t>
      </w:r>
      <w:r w:rsidR="0001457A">
        <w:rPr>
          <w:szCs w:val="28"/>
          <w:lang w:eastAsia="ru-RU"/>
        </w:rPr>
        <w:t>.2024</w:t>
      </w:r>
      <w:r w:rsidR="0001457A" w:rsidRPr="0001457A">
        <w:rPr>
          <w:szCs w:val="28"/>
          <w:lang w:eastAsia="ru-RU"/>
        </w:rPr>
        <w:t xml:space="preserve">                                         </w:t>
      </w:r>
      <w:r w:rsidR="0001457A">
        <w:rPr>
          <w:szCs w:val="28"/>
          <w:lang w:eastAsia="ru-RU"/>
        </w:rPr>
        <w:t xml:space="preserve">  </w:t>
      </w:r>
      <w:r w:rsidR="0001457A" w:rsidRPr="0001457A">
        <w:rPr>
          <w:szCs w:val="28"/>
          <w:lang w:eastAsia="ru-RU"/>
        </w:rPr>
        <w:t xml:space="preserve">с. </w:t>
      </w:r>
      <w:proofErr w:type="spellStart"/>
      <w:r w:rsidR="00AB2996">
        <w:rPr>
          <w:szCs w:val="28"/>
          <w:lang w:eastAsia="ru-RU"/>
        </w:rPr>
        <w:t>Покатеево</w:t>
      </w:r>
      <w:proofErr w:type="spellEnd"/>
      <w:r w:rsidR="0001457A" w:rsidRPr="0001457A">
        <w:rPr>
          <w:szCs w:val="28"/>
          <w:lang w:eastAsia="ru-RU"/>
        </w:rPr>
        <w:t xml:space="preserve">                                  № </w:t>
      </w:r>
      <w:r w:rsidR="00D87EC9">
        <w:rPr>
          <w:szCs w:val="28"/>
          <w:lang w:eastAsia="ru-RU"/>
        </w:rPr>
        <w:t>48-77</w:t>
      </w:r>
      <w:r>
        <w:rPr>
          <w:szCs w:val="28"/>
          <w:lang w:eastAsia="ru-RU"/>
        </w:rPr>
        <w:t>р</w:t>
      </w:r>
    </w:p>
    <w:p w:rsidR="0001457A" w:rsidRPr="0001457A" w:rsidRDefault="0001457A" w:rsidP="0001457A">
      <w:pPr>
        <w:keepNext/>
        <w:keepLines/>
        <w:suppressAutoHyphens w:val="0"/>
        <w:ind w:left="-426"/>
        <w:outlineLvl w:val="0"/>
        <w:rPr>
          <w:i/>
          <w:szCs w:val="28"/>
          <w:lang w:eastAsia="ru-RU"/>
        </w:rPr>
      </w:pPr>
    </w:p>
    <w:p w:rsidR="0001457A" w:rsidRPr="0001457A" w:rsidRDefault="0001457A" w:rsidP="0001457A">
      <w:pPr>
        <w:keepNext/>
        <w:keepLines/>
        <w:ind w:left="-426"/>
        <w:rPr>
          <w:rFonts w:ascii="Calibri" w:eastAsia="Calibri" w:hAnsi="Calibri" w:cs="Calibri"/>
          <w:szCs w:val="28"/>
        </w:rPr>
      </w:pPr>
      <w:r w:rsidRPr="0001457A">
        <w:rPr>
          <w:bCs/>
          <w:szCs w:val="28"/>
          <w:lang w:eastAsia="ru-RU"/>
        </w:rPr>
        <w:t xml:space="preserve">О внесении изменений в Устав </w:t>
      </w:r>
      <w:proofErr w:type="spellStart"/>
      <w:r w:rsidR="00AB2996">
        <w:rPr>
          <w:bCs/>
          <w:szCs w:val="28"/>
          <w:lang w:eastAsia="ru-RU"/>
        </w:rPr>
        <w:t>Покатеевского</w:t>
      </w:r>
      <w:proofErr w:type="spellEnd"/>
      <w:r w:rsidRPr="0001457A">
        <w:rPr>
          <w:bCs/>
          <w:szCs w:val="28"/>
          <w:lang w:eastAsia="ru-RU"/>
        </w:rPr>
        <w:t xml:space="preserve"> </w:t>
      </w:r>
    </w:p>
    <w:p w:rsidR="0001457A" w:rsidRDefault="0001457A" w:rsidP="0001457A">
      <w:pPr>
        <w:keepNext/>
        <w:keepLines/>
        <w:ind w:left="-426"/>
        <w:rPr>
          <w:szCs w:val="28"/>
          <w:lang w:eastAsia="ru-RU"/>
        </w:rPr>
      </w:pPr>
      <w:r w:rsidRPr="0001457A">
        <w:rPr>
          <w:bCs/>
          <w:szCs w:val="28"/>
          <w:lang w:eastAsia="ru-RU"/>
        </w:rPr>
        <w:t xml:space="preserve">сельсовета </w:t>
      </w:r>
      <w:proofErr w:type="spellStart"/>
      <w:r w:rsidRPr="0001457A">
        <w:rPr>
          <w:bCs/>
          <w:szCs w:val="28"/>
          <w:lang w:eastAsia="ru-RU"/>
        </w:rPr>
        <w:t>Абан</w:t>
      </w:r>
      <w:r w:rsidRPr="0001457A">
        <w:rPr>
          <w:szCs w:val="28"/>
          <w:lang w:eastAsia="ru-RU"/>
        </w:rPr>
        <w:t>ского</w:t>
      </w:r>
      <w:proofErr w:type="spellEnd"/>
      <w:r w:rsidRPr="0001457A">
        <w:rPr>
          <w:szCs w:val="28"/>
          <w:lang w:eastAsia="ru-RU"/>
        </w:rPr>
        <w:t xml:space="preserve"> района Красноярского края</w:t>
      </w:r>
    </w:p>
    <w:p w:rsidR="0001457A" w:rsidRPr="0001457A" w:rsidRDefault="0001457A" w:rsidP="0001457A">
      <w:pPr>
        <w:keepNext/>
        <w:keepLines/>
        <w:ind w:left="-426"/>
        <w:rPr>
          <w:rFonts w:ascii="Calibri" w:eastAsia="Calibri" w:hAnsi="Calibri" w:cs="Calibri"/>
          <w:szCs w:val="28"/>
        </w:rPr>
      </w:pPr>
    </w:p>
    <w:p w:rsidR="0001457A" w:rsidRPr="0001457A" w:rsidRDefault="0001457A" w:rsidP="0001457A">
      <w:pPr>
        <w:suppressAutoHyphens w:val="0"/>
        <w:spacing w:after="17" w:line="249" w:lineRule="auto"/>
        <w:ind w:left="-426" w:right="-1"/>
        <w:jc w:val="both"/>
        <w:rPr>
          <w:color w:val="000000"/>
          <w:szCs w:val="22"/>
          <w:lang w:eastAsia="ru-RU"/>
        </w:rPr>
      </w:pPr>
      <w:r w:rsidRPr="0001457A">
        <w:rPr>
          <w:color w:val="000000"/>
          <w:szCs w:val="22"/>
          <w:lang w:eastAsia="ru-RU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ст.23, 27 Устава </w:t>
      </w:r>
      <w:proofErr w:type="spellStart"/>
      <w:r w:rsidR="00AB2996">
        <w:rPr>
          <w:color w:val="000000"/>
          <w:szCs w:val="22"/>
          <w:lang w:eastAsia="ru-RU"/>
        </w:rPr>
        <w:t>Покатеевского</w:t>
      </w:r>
      <w:proofErr w:type="spellEnd"/>
      <w:r w:rsidRPr="0001457A">
        <w:rPr>
          <w:color w:val="000000"/>
          <w:szCs w:val="22"/>
          <w:lang w:eastAsia="ru-RU"/>
        </w:rPr>
        <w:t xml:space="preserve"> сельсовета </w:t>
      </w:r>
      <w:proofErr w:type="spellStart"/>
      <w:r w:rsidRPr="0001457A">
        <w:rPr>
          <w:color w:val="000000"/>
          <w:szCs w:val="22"/>
          <w:lang w:eastAsia="ru-RU"/>
        </w:rPr>
        <w:t>Абанского</w:t>
      </w:r>
      <w:proofErr w:type="spellEnd"/>
      <w:r w:rsidRPr="0001457A">
        <w:rPr>
          <w:color w:val="000000"/>
          <w:szCs w:val="22"/>
          <w:lang w:eastAsia="ru-RU"/>
        </w:rPr>
        <w:t xml:space="preserve"> района Красноярского края, </w:t>
      </w:r>
      <w:proofErr w:type="spellStart"/>
      <w:r w:rsidR="00AB2996">
        <w:rPr>
          <w:color w:val="000000"/>
          <w:szCs w:val="22"/>
          <w:lang w:eastAsia="ru-RU"/>
        </w:rPr>
        <w:t>Покатеевский</w:t>
      </w:r>
      <w:proofErr w:type="spellEnd"/>
      <w:r w:rsidRPr="0001457A">
        <w:rPr>
          <w:color w:val="000000"/>
          <w:szCs w:val="22"/>
          <w:lang w:eastAsia="ru-RU"/>
        </w:rPr>
        <w:t xml:space="preserve"> сельский Совет депутатов, РЕШИЛ:</w:t>
      </w:r>
    </w:p>
    <w:p w:rsidR="00AB6B98" w:rsidRDefault="00AB6B98">
      <w:pPr>
        <w:keepNext/>
        <w:ind w:right="-1" w:firstLine="567"/>
        <w:jc w:val="both"/>
        <w:outlineLvl w:val="0"/>
        <w:rPr>
          <w:i/>
          <w:iCs/>
          <w:szCs w:val="28"/>
        </w:rPr>
      </w:pPr>
    </w:p>
    <w:p w:rsidR="007A4C11" w:rsidRPr="007A4C11" w:rsidRDefault="007A4C11" w:rsidP="007A4C11">
      <w:pPr>
        <w:numPr>
          <w:ilvl w:val="0"/>
          <w:numId w:val="3"/>
        </w:numPr>
        <w:suppressAutoHyphens w:val="0"/>
        <w:spacing w:after="17" w:line="249" w:lineRule="auto"/>
        <w:ind w:right="-1" w:firstLine="426"/>
        <w:jc w:val="both"/>
        <w:rPr>
          <w:color w:val="000000"/>
          <w:szCs w:val="22"/>
          <w:lang w:eastAsia="ru-RU"/>
        </w:rPr>
      </w:pPr>
      <w:r w:rsidRPr="007A4C11">
        <w:rPr>
          <w:color w:val="000000"/>
          <w:szCs w:val="22"/>
          <w:lang w:eastAsia="ru-RU"/>
        </w:rPr>
        <w:t>Внести в Устав</w:t>
      </w:r>
      <w:r w:rsidRPr="007A4C11">
        <w:rPr>
          <w:i/>
          <w:color w:val="000000"/>
          <w:szCs w:val="22"/>
          <w:lang w:eastAsia="ru-RU"/>
        </w:rPr>
        <w:t xml:space="preserve"> </w:t>
      </w:r>
      <w:proofErr w:type="spellStart"/>
      <w:r w:rsidR="00AB2996">
        <w:rPr>
          <w:color w:val="000000"/>
          <w:szCs w:val="22"/>
          <w:lang w:eastAsia="ru-RU"/>
        </w:rPr>
        <w:t>Покатеевского</w:t>
      </w:r>
      <w:proofErr w:type="spellEnd"/>
      <w:r w:rsidRPr="007A4C11">
        <w:rPr>
          <w:color w:val="000000"/>
          <w:szCs w:val="22"/>
          <w:lang w:eastAsia="ru-RU"/>
        </w:rPr>
        <w:t xml:space="preserve"> сельсовета </w:t>
      </w:r>
      <w:proofErr w:type="spellStart"/>
      <w:r w:rsidRPr="007A4C11">
        <w:rPr>
          <w:color w:val="000000"/>
          <w:szCs w:val="22"/>
          <w:lang w:eastAsia="ru-RU"/>
        </w:rPr>
        <w:t>Абанского</w:t>
      </w:r>
      <w:proofErr w:type="spellEnd"/>
      <w:r w:rsidRPr="007A4C11">
        <w:rPr>
          <w:color w:val="000000"/>
          <w:szCs w:val="22"/>
          <w:lang w:eastAsia="ru-RU"/>
        </w:rPr>
        <w:t xml:space="preserve"> района Красноярского края  </w:t>
      </w:r>
      <w:r w:rsidRPr="007A4C11">
        <w:rPr>
          <w:i/>
          <w:color w:val="000000"/>
          <w:szCs w:val="22"/>
          <w:lang w:eastAsia="ru-RU"/>
        </w:rPr>
        <w:t xml:space="preserve"> </w:t>
      </w:r>
      <w:r w:rsidR="00D87EC9">
        <w:rPr>
          <w:color w:val="000000"/>
          <w:szCs w:val="22"/>
          <w:lang w:eastAsia="ru-RU"/>
        </w:rPr>
        <w:t>следующие изменения</w:t>
      </w:r>
      <w:r w:rsidRPr="007A4C11">
        <w:rPr>
          <w:color w:val="000000"/>
          <w:szCs w:val="22"/>
          <w:lang w:eastAsia="ru-RU"/>
        </w:rPr>
        <w:t>:</w:t>
      </w:r>
    </w:p>
    <w:p w:rsidR="007A4C11" w:rsidRPr="007A4C11" w:rsidRDefault="007A4C11" w:rsidP="007A4C11">
      <w:pPr>
        <w:numPr>
          <w:ilvl w:val="1"/>
          <w:numId w:val="3"/>
        </w:numPr>
        <w:tabs>
          <w:tab w:val="left" w:pos="142"/>
          <w:tab w:val="left" w:pos="567"/>
        </w:tabs>
        <w:suppressAutoHyphens w:val="0"/>
        <w:spacing w:after="17" w:line="249" w:lineRule="auto"/>
        <w:ind w:hanging="10"/>
        <w:contextualSpacing/>
        <w:jc w:val="both"/>
        <w:rPr>
          <w:color w:val="000000"/>
          <w:szCs w:val="28"/>
          <w:lang w:eastAsia="ru-RU"/>
        </w:rPr>
      </w:pPr>
      <w:r w:rsidRPr="007A4C11">
        <w:rPr>
          <w:b/>
          <w:color w:val="000000"/>
          <w:szCs w:val="28"/>
          <w:lang w:eastAsia="ru-RU"/>
        </w:rPr>
        <w:t>в статье 4</w:t>
      </w:r>
      <w:r w:rsidRPr="007A4C11">
        <w:rPr>
          <w:b/>
          <w:iCs/>
          <w:color w:val="000000"/>
          <w:szCs w:val="28"/>
          <w:lang w:eastAsia="ru-RU"/>
        </w:rPr>
        <w:t>:</w:t>
      </w:r>
    </w:p>
    <w:p w:rsidR="007A4C11" w:rsidRPr="007A4C11" w:rsidRDefault="00B22009" w:rsidP="007A4C11">
      <w:pPr>
        <w:numPr>
          <w:ilvl w:val="2"/>
          <w:numId w:val="4"/>
        </w:numPr>
        <w:tabs>
          <w:tab w:val="left" w:pos="142"/>
          <w:tab w:val="left" w:pos="851"/>
        </w:tabs>
        <w:suppressAutoHyphens w:val="0"/>
        <w:spacing w:after="17" w:line="249" w:lineRule="auto"/>
        <w:contextualSpacing/>
        <w:jc w:val="both"/>
        <w:rPr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>пункты 7,</w:t>
      </w:r>
      <w:r w:rsidR="0007462A">
        <w:rPr>
          <w:b/>
          <w:color w:val="000000"/>
          <w:szCs w:val="28"/>
          <w:lang w:eastAsia="ru-RU"/>
        </w:rPr>
        <w:t xml:space="preserve"> 8,</w:t>
      </w:r>
      <w:r>
        <w:rPr>
          <w:b/>
          <w:color w:val="000000"/>
          <w:szCs w:val="28"/>
          <w:lang w:eastAsia="ru-RU"/>
        </w:rPr>
        <w:t xml:space="preserve"> 9</w:t>
      </w:r>
      <w:r w:rsidR="007A4C11" w:rsidRPr="007A4C11">
        <w:rPr>
          <w:b/>
          <w:i/>
          <w:iCs/>
          <w:color w:val="000000"/>
          <w:szCs w:val="28"/>
          <w:lang w:eastAsia="ru-RU"/>
        </w:rPr>
        <w:t xml:space="preserve"> </w:t>
      </w:r>
      <w:r w:rsidR="007A4C11" w:rsidRPr="007A4C11">
        <w:rPr>
          <w:b/>
          <w:color w:val="000000"/>
          <w:szCs w:val="28"/>
          <w:lang w:eastAsia="ru-RU"/>
        </w:rPr>
        <w:t xml:space="preserve">изложить в новой редакции: </w:t>
      </w:r>
    </w:p>
    <w:p w:rsidR="007A4C11" w:rsidRPr="007A4C11" w:rsidRDefault="007A4C11" w:rsidP="007A4C11">
      <w:pPr>
        <w:suppressAutoHyphens w:val="0"/>
        <w:rPr>
          <w:rFonts w:eastAsia="Calibri"/>
          <w:szCs w:val="28"/>
          <w:lang w:eastAsia="en-US"/>
        </w:rPr>
      </w:pPr>
      <w:r w:rsidRPr="007A4C11">
        <w:rPr>
          <w:rFonts w:eastAsia="Calibri"/>
          <w:szCs w:val="28"/>
          <w:lang w:eastAsia="en-US"/>
        </w:rPr>
        <w:t xml:space="preserve">«7.  Муниципальные нормативные правовые акты, в том числе затрагивающие права, свободы и обязанности человека 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proofErr w:type="spellStart"/>
      <w:r w:rsidR="00AB2996">
        <w:rPr>
          <w:rFonts w:eastAsia="Calibri"/>
          <w:szCs w:val="28"/>
          <w:lang w:eastAsia="en-US"/>
        </w:rPr>
        <w:t>Покатеевский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7A4C11">
        <w:rPr>
          <w:rFonts w:eastAsia="Calibri"/>
          <w:szCs w:val="28"/>
          <w:lang w:eastAsia="en-US"/>
        </w:rPr>
        <w:t xml:space="preserve">сельсовет </w:t>
      </w:r>
      <w:proofErr w:type="spellStart"/>
      <w:r w:rsidRPr="007A4C11">
        <w:rPr>
          <w:rFonts w:eastAsia="Calibri"/>
          <w:szCs w:val="28"/>
          <w:lang w:eastAsia="en-US"/>
        </w:rPr>
        <w:t>Абанского</w:t>
      </w:r>
      <w:proofErr w:type="spellEnd"/>
      <w:r w:rsidRPr="007A4C11">
        <w:rPr>
          <w:rFonts w:eastAsia="Calibri"/>
          <w:szCs w:val="28"/>
          <w:lang w:eastAsia="en-US"/>
        </w:rPr>
        <w:t xml:space="preserve"> района Красноярского края,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A4C11" w:rsidRPr="007A4C11" w:rsidRDefault="0007462A" w:rsidP="007A4C11">
      <w:pPr>
        <w:suppressAutoHyphens w:val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8. </w:t>
      </w:r>
      <w:r w:rsidR="007A4C11" w:rsidRPr="007A4C11">
        <w:rPr>
          <w:color w:val="000000"/>
          <w:szCs w:val="28"/>
          <w:lang w:eastAsia="ru-RU"/>
        </w:rPr>
        <w:t xml:space="preserve">Официальным обнародованием (официальным опубликованием)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F17515">
        <w:rPr>
          <w:color w:val="FF0000"/>
          <w:szCs w:val="28"/>
          <w:lang w:eastAsia="ru-RU"/>
        </w:rPr>
        <w:t xml:space="preserve"> </w:t>
      </w:r>
      <w:r w:rsidR="00F17515" w:rsidRPr="00F17515">
        <w:rPr>
          <w:szCs w:val="28"/>
          <w:lang w:eastAsia="ru-RU"/>
        </w:rPr>
        <w:t>печатном издании</w:t>
      </w:r>
      <w:r w:rsidR="00F17515">
        <w:rPr>
          <w:color w:val="FF0000"/>
          <w:szCs w:val="28"/>
          <w:lang w:eastAsia="ru-RU"/>
        </w:rPr>
        <w:t xml:space="preserve"> </w:t>
      </w:r>
      <w:r w:rsidR="007A4C11" w:rsidRPr="007A4C11">
        <w:rPr>
          <w:color w:val="000000"/>
          <w:szCs w:val="28"/>
          <w:lang w:eastAsia="ru-RU"/>
        </w:rPr>
        <w:t xml:space="preserve"> </w:t>
      </w:r>
      <w:proofErr w:type="spellStart"/>
      <w:r w:rsidR="00AB2996">
        <w:rPr>
          <w:color w:val="000000"/>
          <w:szCs w:val="28"/>
          <w:lang w:eastAsia="ru-RU"/>
        </w:rPr>
        <w:t>Покатеевского</w:t>
      </w:r>
      <w:proofErr w:type="spellEnd"/>
      <w:r w:rsidR="00AB2996">
        <w:rPr>
          <w:color w:val="000000"/>
          <w:szCs w:val="28"/>
          <w:lang w:eastAsia="ru-RU"/>
        </w:rPr>
        <w:t xml:space="preserve"> сельсовета «Вести»</w:t>
      </w:r>
      <w:r w:rsidR="007A4C11" w:rsidRPr="007A4C11">
        <w:rPr>
          <w:color w:val="000000"/>
          <w:szCs w:val="28"/>
          <w:lang w:eastAsia="ru-RU"/>
        </w:rPr>
        <w:t>, в течение 14 дней со дня подписания.</w:t>
      </w:r>
    </w:p>
    <w:p w:rsidR="0007462A" w:rsidRDefault="00B22009" w:rsidP="007A4C11">
      <w:pPr>
        <w:tabs>
          <w:tab w:val="left" w:pos="284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</w:t>
      </w:r>
      <w:r w:rsidR="007A4C11" w:rsidRPr="007A4C11">
        <w:rPr>
          <w:color w:val="000000"/>
          <w:szCs w:val="28"/>
          <w:lang w:eastAsia="ru-RU"/>
        </w:rPr>
        <w:t xml:space="preserve">. Дополнительным источником обнародования муниципальных актов </w:t>
      </w:r>
      <w:proofErr w:type="spellStart"/>
      <w:r w:rsidR="00AB2996">
        <w:rPr>
          <w:color w:val="000000"/>
          <w:szCs w:val="28"/>
          <w:lang w:eastAsia="ru-RU"/>
        </w:rPr>
        <w:t>Покатеевского</w:t>
      </w:r>
      <w:proofErr w:type="spellEnd"/>
      <w:r w:rsidR="007A4C11" w:rsidRPr="007A4C11">
        <w:rPr>
          <w:color w:val="000000"/>
          <w:szCs w:val="28"/>
          <w:lang w:eastAsia="ru-RU"/>
        </w:rPr>
        <w:t xml:space="preserve"> сельсовета </w:t>
      </w:r>
      <w:proofErr w:type="spellStart"/>
      <w:r w:rsidR="007A4C11" w:rsidRPr="007A4C11">
        <w:rPr>
          <w:color w:val="000000"/>
          <w:szCs w:val="28"/>
          <w:lang w:eastAsia="ru-RU"/>
        </w:rPr>
        <w:t>Абанского</w:t>
      </w:r>
      <w:proofErr w:type="spellEnd"/>
      <w:r w:rsidR="007A4C11" w:rsidRPr="007A4C11">
        <w:rPr>
          <w:color w:val="000000"/>
          <w:szCs w:val="28"/>
          <w:lang w:eastAsia="ru-RU"/>
        </w:rPr>
        <w:t xml:space="preserve"> района Красноярского края, в том числе соглашений, заключаемых между органами местного самоуправления, с целью обеспечения возможности ознакомления неопределённого круга лиц, является размещение на информационных досках (стендах), расположенных </w:t>
      </w:r>
      <w:r w:rsidR="0007462A">
        <w:rPr>
          <w:color w:val="000000"/>
          <w:szCs w:val="28"/>
          <w:lang w:eastAsia="ru-RU"/>
        </w:rPr>
        <w:t>по адресу:</w:t>
      </w:r>
    </w:p>
    <w:p w:rsidR="0042161E" w:rsidRDefault="0007462A" w:rsidP="007A4C11">
      <w:pPr>
        <w:tabs>
          <w:tab w:val="left" w:pos="284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с. </w:t>
      </w:r>
      <w:proofErr w:type="spellStart"/>
      <w:r>
        <w:rPr>
          <w:color w:val="000000"/>
          <w:szCs w:val="28"/>
          <w:lang w:eastAsia="ru-RU"/>
        </w:rPr>
        <w:t>Покатеево</w:t>
      </w:r>
      <w:proofErr w:type="spellEnd"/>
      <w:r>
        <w:rPr>
          <w:color w:val="000000"/>
          <w:szCs w:val="28"/>
          <w:lang w:eastAsia="ru-RU"/>
        </w:rPr>
        <w:t>, ул. Советская, д.32</w:t>
      </w:r>
      <w:r w:rsidR="0042161E">
        <w:rPr>
          <w:color w:val="000000"/>
          <w:szCs w:val="28"/>
          <w:lang w:eastAsia="ru-RU"/>
        </w:rPr>
        <w:t>;</w:t>
      </w:r>
    </w:p>
    <w:p w:rsidR="0042161E" w:rsidRDefault="0042161E" w:rsidP="007A4C11">
      <w:pPr>
        <w:tabs>
          <w:tab w:val="left" w:pos="284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п. </w:t>
      </w:r>
      <w:proofErr w:type="spellStart"/>
      <w:r>
        <w:rPr>
          <w:color w:val="000000"/>
          <w:szCs w:val="28"/>
          <w:lang w:eastAsia="ru-RU"/>
        </w:rPr>
        <w:t>Хиндичет</w:t>
      </w:r>
      <w:proofErr w:type="spellEnd"/>
      <w:r>
        <w:rPr>
          <w:color w:val="000000"/>
          <w:szCs w:val="28"/>
          <w:lang w:eastAsia="ru-RU"/>
        </w:rPr>
        <w:t>, ул. Заречная, д.16;</w:t>
      </w:r>
    </w:p>
    <w:p w:rsidR="007A4C11" w:rsidRPr="007A4C11" w:rsidRDefault="0042161E" w:rsidP="0042161E">
      <w:pPr>
        <w:tabs>
          <w:tab w:val="left" w:pos="284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 xml:space="preserve">- размещение  на официальном сайте </w:t>
      </w:r>
      <w:hyperlink r:id="rId10" w:tgtFrame="_blank" w:history="1">
        <w:r w:rsidRPr="0042161E">
          <w:rPr>
            <w:rFonts w:ascii="Calibri" w:hAnsi="Calibri" w:cs="Calibri"/>
            <w:color w:val="0000FF"/>
            <w:szCs w:val="28"/>
            <w:u w:val="single"/>
            <w:shd w:val="clear" w:color="auto" w:fill="FFFFFF"/>
            <w:lang w:eastAsia="ru-RU"/>
          </w:rPr>
          <w:t>https://pokateevskij-r04.gosweb.gosuslugi.ru/</w:t>
        </w:r>
      </w:hyperlink>
      <w:r>
        <w:rPr>
          <w:color w:val="000000"/>
          <w:szCs w:val="28"/>
          <w:lang w:eastAsia="ru-RU"/>
        </w:rPr>
        <w:t xml:space="preserve">, </w:t>
      </w:r>
      <w:bookmarkStart w:id="0" w:name="_GoBack"/>
      <w:bookmarkEnd w:id="0"/>
      <w:r w:rsidR="007A4C11" w:rsidRPr="007A4C11">
        <w:rPr>
          <w:color w:val="000000"/>
          <w:szCs w:val="28"/>
          <w:lang w:eastAsia="ru-RU"/>
        </w:rPr>
        <w:t>если иное не предусмотрено самим актом, настоящим Уставом или действующим законодательством</w:t>
      </w:r>
      <w:proofErr w:type="gramStart"/>
      <w:r w:rsidR="007A4C11" w:rsidRPr="007A4C11">
        <w:rPr>
          <w:color w:val="000000"/>
          <w:szCs w:val="28"/>
          <w:lang w:eastAsia="ru-RU"/>
        </w:rPr>
        <w:t>.»</w:t>
      </w:r>
      <w:proofErr w:type="gramEnd"/>
    </w:p>
    <w:p w:rsidR="007A4C11" w:rsidRPr="007A4C11" w:rsidRDefault="007A4C11" w:rsidP="007A4C11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 w:rsidRPr="007A4C11">
        <w:rPr>
          <w:bCs/>
          <w:color w:val="000000"/>
          <w:szCs w:val="28"/>
          <w:lang w:eastAsia="ru-RU"/>
        </w:rPr>
        <w:t>1.2</w:t>
      </w:r>
      <w:r w:rsidRPr="007A4C11">
        <w:rPr>
          <w:b/>
          <w:bCs/>
          <w:color w:val="000000"/>
          <w:szCs w:val="28"/>
          <w:lang w:eastAsia="ru-RU"/>
        </w:rPr>
        <w:t xml:space="preserve">. </w:t>
      </w:r>
      <w:r w:rsidRPr="007A4C11">
        <w:rPr>
          <w:b/>
          <w:color w:val="000000"/>
          <w:szCs w:val="28"/>
          <w:lang w:eastAsia="ru-RU"/>
        </w:rPr>
        <w:t>подпункт 12 пункта 1</w:t>
      </w:r>
      <w:r w:rsidRPr="007A4C11">
        <w:rPr>
          <w:b/>
          <w:i/>
          <w:iCs/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>статьи 7 изложить в следующей редакции:</w:t>
      </w:r>
      <w:r w:rsidRPr="007A4C11">
        <w:rPr>
          <w:iCs/>
          <w:color w:val="000000"/>
          <w:szCs w:val="28"/>
          <w:lang w:eastAsia="ru-RU"/>
        </w:rPr>
        <w:t xml:space="preserve"> </w:t>
      </w:r>
    </w:p>
    <w:p w:rsidR="007A4C11" w:rsidRPr="007A4C11" w:rsidRDefault="007A4C11" w:rsidP="007A4C11">
      <w:pPr>
        <w:tabs>
          <w:tab w:val="left" w:pos="142"/>
          <w:tab w:val="left" w:pos="284"/>
          <w:tab w:val="left" w:pos="1134"/>
          <w:tab w:val="left" w:pos="1276"/>
        </w:tabs>
        <w:jc w:val="both"/>
        <w:rPr>
          <w:iCs/>
          <w:color w:val="000000"/>
          <w:szCs w:val="28"/>
          <w:lang w:eastAsia="ru-RU"/>
        </w:rPr>
      </w:pPr>
      <w:r w:rsidRPr="007A4C11">
        <w:rPr>
          <w:iCs/>
          <w:color w:val="000000"/>
          <w:szCs w:val="2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A4C11">
        <w:rPr>
          <w:iCs/>
          <w:color w:val="000000"/>
          <w:szCs w:val="28"/>
          <w:lang w:eastAsia="ru-RU"/>
        </w:rPr>
        <w:t>;»</w:t>
      </w:r>
      <w:proofErr w:type="gramEnd"/>
      <w:r w:rsidRPr="007A4C11">
        <w:rPr>
          <w:iCs/>
          <w:color w:val="000000"/>
          <w:szCs w:val="28"/>
          <w:lang w:eastAsia="ru-RU"/>
        </w:rPr>
        <w:t>;</w:t>
      </w:r>
    </w:p>
    <w:p w:rsidR="007A4C11" w:rsidRPr="007A4C11" w:rsidRDefault="007A4C11" w:rsidP="007A4C11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 w:rsidRPr="007A4C11">
        <w:rPr>
          <w:bCs/>
          <w:color w:val="000000"/>
          <w:szCs w:val="28"/>
          <w:lang w:eastAsia="ru-RU"/>
        </w:rPr>
        <w:t>1.3.</w:t>
      </w:r>
      <w:r w:rsidRPr="007A4C11">
        <w:rPr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 xml:space="preserve">в пункте </w:t>
      </w:r>
      <w:r w:rsidR="00B22009">
        <w:rPr>
          <w:b/>
          <w:color w:val="000000"/>
          <w:szCs w:val="28"/>
          <w:lang w:eastAsia="ru-RU"/>
        </w:rPr>
        <w:t>3</w:t>
      </w:r>
      <w:r w:rsidRPr="007A4C11">
        <w:rPr>
          <w:b/>
          <w:color w:val="000000"/>
          <w:szCs w:val="28"/>
          <w:lang w:eastAsia="ru-RU"/>
        </w:rPr>
        <w:t xml:space="preserve"> </w:t>
      </w:r>
      <w:r w:rsidRPr="007A4C11">
        <w:rPr>
          <w:i/>
          <w:iCs/>
          <w:color w:val="000000"/>
          <w:szCs w:val="28"/>
          <w:lang w:eastAsia="ru-RU"/>
        </w:rPr>
        <w:t xml:space="preserve"> </w:t>
      </w:r>
      <w:r w:rsidRPr="007A4C11">
        <w:rPr>
          <w:b/>
          <w:bCs/>
          <w:color w:val="000000"/>
          <w:szCs w:val="28"/>
          <w:lang w:eastAsia="ru-RU"/>
        </w:rPr>
        <w:t>статьи</w:t>
      </w:r>
      <w:r w:rsidRPr="007A4C11">
        <w:rPr>
          <w:b/>
          <w:i/>
          <w:iCs/>
          <w:color w:val="000000"/>
          <w:szCs w:val="28"/>
          <w:lang w:eastAsia="ru-RU"/>
        </w:rPr>
        <w:t xml:space="preserve"> </w:t>
      </w:r>
      <w:r w:rsidRPr="007A4C11">
        <w:rPr>
          <w:b/>
          <w:iCs/>
          <w:color w:val="000000"/>
          <w:szCs w:val="28"/>
          <w:lang w:eastAsia="ru-RU"/>
        </w:rPr>
        <w:t xml:space="preserve">19 </w:t>
      </w:r>
      <w:r w:rsidRPr="007A4C11">
        <w:rPr>
          <w:b/>
          <w:color w:val="000000"/>
          <w:szCs w:val="28"/>
          <w:lang w:eastAsia="ru-RU"/>
        </w:rPr>
        <w:t xml:space="preserve">слова </w:t>
      </w:r>
      <w:r w:rsidRPr="007A4C11">
        <w:rPr>
          <w:color w:val="000000"/>
          <w:szCs w:val="28"/>
          <w:lang w:eastAsia="ru-RU"/>
        </w:rPr>
        <w:t xml:space="preserve">«устанавливающие правовой статус организаций» </w:t>
      </w:r>
      <w:r w:rsidRPr="007A4C11">
        <w:rPr>
          <w:b/>
          <w:bCs/>
          <w:color w:val="000000"/>
          <w:szCs w:val="28"/>
          <w:lang w:eastAsia="ru-RU"/>
        </w:rPr>
        <w:t xml:space="preserve">заменить словами </w:t>
      </w:r>
      <w:r w:rsidRPr="007A4C11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7A4C11" w:rsidRPr="007A4C11" w:rsidRDefault="007A4C11" w:rsidP="007A4C11">
      <w:pPr>
        <w:numPr>
          <w:ilvl w:val="1"/>
          <w:numId w:val="5"/>
        </w:numPr>
        <w:tabs>
          <w:tab w:val="left" w:pos="142"/>
          <w:tab w:val="left" w:pos="284"/>
          <w:tab w:val="left" w:pos="567"/>
          <w:tab w:val="left" w:pos="1276"/>
        </w:tabs>
        <w:suppressAutoHyphens w:val="0"/>
        <w:spacing w:after="17" w:line="249" w:lineRule="auto"/>
        <w:contextualSpacing/>
        <w:jc w:val="both"/>
        <w:rPr>
          <w:b/>
          <w:color w:val="000000"/>
          <w:szCs w:val="28"/>
          <w:lang w:eastAsia="ru-RU"/>
        </w:rPr>
      </w:pPr>
      <w:r w:rsidRPr="007A4C11">
        <w:rPr>
          <w:b/>
          <w:color w:val="000000"/>
          <w:szCs w:val="28"/>
          <w:lang w:eastAsia="ru-RU"/>
        </w:rPr>
        <w:t>пункт 1</w:t>
      </w:r>
      <w:r w:rsidRPr="007A4C11">
        <w:rPr>
          <w:b/>
          <w:i/>
          <w:iCs/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>статьи 23 дополнить подпунктом 1.1</w:t>
      </w:r>
      <w:r w:rsidR="000C69A9">
        <w:rPr>
          <w:b/>
          <w:color w:val="000000"/>
          <w:szCs w:val="28"/>
          <w:lang w:eastAsia="ru-RU"/>
        </w:rPr>
        <w:t>0.1</w:t>
      </w:r>
      <w:r w:rsidRPr="007A4C11">
        <w:rPr>
          <w:b/>
          <w:color w:val="000000"/>
          <w:szCs w:val="28"/>
          <w:lang w:eastAsia="ru-RU"/>
        </w:rPr>
        <w:t xml:space="preserve">.: </w:t>
      </w:r>
    </w:p>
    <w:p w:rsidR="007A4C11" w:rsidRPr="007A4C11" w:rsidRDefault="007A4C11" w:rsidP="007A4C11">
      <w:pPr>
        <w:tabs>
          <w:tab w:val="left" w:pos="142"/>
          <w:tab w:val="left" w:pos="284"/>
          <w:tab w:val="left" w:pos="1134"/>
          <w:tab w:val="left" w:pos="1276"/>
        </w:tabs>
        <w:contextualSpacing/>
        <w:jc w:val="both"/>
        <w:rPr>
          <w:color w:val="000000"/>
          <w:szCs w:val="28"/>
          <w:lang w:eastAsia="ru-RU"/>
        </w:rPr>
      </w:pPr>
      <w:r w:rsidRPr="007A4C11">
        <w:rPr>
          <w:color w:val="000000"/>
          <w:szCs w:val="28"/>
          <w:lang w:eastAsia="ru-RU"/>
        </w:rPr>
        <w:t>«1.1</w:t>
      </w:r>
      <w:r w:rsidR="000C69A9">
        <w:rPr>
          <w:color w:val="000000"/>
          <w:szCs w:val="28"/>
          <w:lang w:eastAsia="ru-RU"/>
        </w:rPr>
        <w:t>1</w:t>
      </w:r>
      <w:r w:rsidRPr="007A4C11">
        <w:rPr>
          <w:color w:val="000000"/>
          <w:szCs w:val="28"/>
          <w:lang w:eastAsia="ru-RU"/>
        </w:rPr>
        <w:t>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информации»</w:t>
      </w:r>
    </w:p>
    <w:p w:rsidR="007A4C11" w:rsidRPr="007A4C11" w:rsidRDefault="007A4C11" w:rsidP="007A4C11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 w:rsidRPr="007A4C11">
        <w:rPr>
          <w:bCs/>
          <w:color w:val="000000"/>
          <w:szCs w:val="28"/>
          <w:lang w:eastAsia="ru-RU"/>
        </w:rPr>
        <w:t>1.5.</w:t>
      </w:r>
      <w:r w:rsidRPr="007A4C11">
        <w:rPr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 xml:space="preserve">в пункте 6 </w:t>
      </w:r>
      <w:r w:rsidRPr="007A4C11">
        <w:rPr>
          <w:b/>
          <w:bCs/>
          <w:color w:val="000000"/>
          <w:szCs w:val="28"/>
          <w:lang w:eastAsia="ru-RU"/>
        </w:rPr>
        <w:t>статьи</w:t>
      </w:r>
      <w:r w:rsidRPr="007A4C11">
        <w:rPr>
          <w:color w:val="000000"/>
          <w:szCs w:val="28"/>
          <w:lang w:eastAsia="ru-RU"/>
        </w:rPr>
        <w:t xml:space="preserve"> 27</w:t>
      </w:r>
      <w:r w:rsidRPr="007A4C11">
        <w:rPr>
          <w:b/>
          <w:i/>
          <w:iCs/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 xml:space="preserve">слова </w:t>
      </w:r>
      <w:r w:rsidRPr="007A4C11">
        <w:rPr>
          <w:color w:val="000000"/>
          <w:szCs w:val="28"/>
          <w:lang w:eastAsia="ru-RU"/>
        </w:rPr>
        <w:t xml:space="preserve">«устанавливающие правовой статус организаций» </w:t>
      </w:r>
      <w:r w:rsidRPr="007A4C11">
        <w:rPr>
          <w:b/>
          <w:bCs/>
          <w:color w:val="000000"/>
          <w:szCs w:val="28"/>
          <w:lang w:eastAsia="ru-RU"/>
        </w:rPr>
        <w:t xml:space="preserve">заменить словами </w:t>
      </w:r>
      <w:r w:rsidRPr="007A4C11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организаций».</w:t>
      </w:r>
    </w:p>
    <w:p w:rsidR="007A4C11" w:rsidRPr="007A4C11" w:rsidRDefault="007A4C11" w:rsidP="007A4C11">
      <w:pPr>
        <w:suppressAutoHyphens w:val="0"/>
        <w:rPr>
          <w:rFonts w:eastAsia="Calibri"/>
          <w:szCs w:val="28"/>
          <w:lang w:eastAsia="en-US"/>
        </w:rPr>
      </w:pPr>
      <w:r w:rsidRPr="007A4C11">
        <w:rPr>
          <w:rFonts w:eastAsia="Calibri"/>
          <w:szCs w:val="28"/>
          <w:lang w:eastAsia="en-US"/>
        </w:rPr>
        <w:t xml:space="preserve">1.6. </w:t>
      </w:r>
      <w:r w:rsidR="000C69A9">
        <w:rPr>
          <w:rFonts w:eastAsia="Calibri"/>
          <w:b/>
          <w:szCs w:val="28"/>
          <w:lang w:eastAsia="en-US"/>
        </w:rPr>
        <w:t>в статье 60</w:t>
      </w:r>
      <w:r w:rsidRPr="007A4C11">
        <w:rPr>
          <w:rFonts w:eastAsia="Calibri"/>
          <w:b/>
          <w:szCs w:val="28"/>
          <w:lang w:eastAsia="en-US"/>
        </w:rPr>
        <w:t>:</w:t>
      </w:r>
    </w:p>
    <w:p w:rsidR="007A4C11" w:rsidRPr="007A4C11" w:rsidRDefault="007A4C11" w:rsidP="007A4C11">
      <w:pPr>
        <w:suppressAutoHyphens w:val="0"/>
        <w:rPr>
          <w:rFonts w:eastAsia="Calibri"/>
          <w:szCs w:val="28"/>
          <w:lang w:eastAsia="en-US"/>
        </w:rPr>
      </w:pPr>
      <w:r w:rsidRPr="007A4C11">
        <w:rPr>
          <w:rFonts w:eastAsia="Calibri"/>
          <w:szCs w:val="28"/>
          <w:lang w:eastAsia="en-US"/>
        </w:rPr>
        <w:t>1.1.1.</w:t>
      </w:r>
      <w:r w:rsidRPr="007A4C11">
        <w:rPr>
          <w:rFonts w:eastAsia="Calibri"/>
          <w:b/>
          <w:szCs w:val="28"/>
          <w:lang w:eastAsia="en-US"/>
        </w:rPr>
        <w:t>в пункте первом</w:t>
      </w:r>
      <w:r w:rsidRPr="007A4C11">
        <w:rPr>
          <w:rFonts w:eastAsia="Calibri"/>
          <w:szCs w:val="28"/>
          <w:lang w:eastAsia="en-US"/>
        </w:rPr>
        <w:t xml:space="preserve">  слова «</w:t>
      </w:r>
      <w:r w:rsidRPr="007A4C11">
        <w:rPr>
          <w:rFonts w:eastAsia="Calibri"/>
          <w:b/>
          <w:szCs w:val="28"/>
          <w:lang w:eastAsia="en-US"/>
        </w:rPr>
        <w:t>шести лет»</w:t>
      </w:r>
      <w:r w:rsidRPr="007A4C11">
        <w:rPr>
          <w:rFonts w:eastAsia="Calibri"/>
          <w:szCs w:val="28"/>
          <w:lang w:eastAsia="en-US"/>
        </w:rPr>
        <w:t xml:space="preserve"> заменить словами </w:t>
      </w:r>
      <w:r w:rsidRPr="007A4C11">
        <w:rPr>
          <w:rFonts w:eastAsia="Calibri"/>
          <w:b/>
          <w:szCs w:val="28"/>
          <w:lang w:eastAsia="en-US"/>
        </w:rPr>
        <w:t>«пяти лет</w:t>
      </w:r>
      <w:r w:rsidRPr="007A4C11">
        <w:rPr>
          <w:rFonts w:eastAsia="Calibri"/>
          <w:szCs w:val="28"/>
          <w:lang w:eastAsia="en-US"/>
        </w:rPr>
        <w:t>»;</w:t>
      </w:r>
    </w:p>
    <w:p w:rsidR="007A4C11" w:rsidRPr="007A4C11" w:rsidRDefault="007A4C11" w:rsidP="007A4C11">
      <w:pPr>
        <w:suppressAutoHyphens w:val="0"/>
        <w:rPr>
          <w:rFonts w:eastAsia="Calibri"/>
          <w:szCs w:val="28"/>
          <w:lang w:eastAsia="en-US"/>
        </w:rPr>
      </w:pPr>
      <w:r w:rsidRPr="007A4C11">
        <w:rPr>
          <w:rFonts w:eastAsia="Calibri"/>
          <w:szCs w:val="28"/>
          <w:lang w:eastAsia="en-US"/>
        </w:rPr>
        <w:t xml:space="preserve">1.1.2. </w:t>
      </w:r>
      <w:r w:rsidRPr="007A4C11">
        <w:rPr>
          <w:rFonts w:eastAsia="Calibri"/>
          <w:b/>
          <w:szCs w:val="28"/>
          <w:lang w:eastAsia="en-US"/>
        </w:rPr>
        <w:t>в пункте 3</w:t>
      </w:r>
      <w:r w:rsidRPr="007A4C11">
        <w:rPr>
          <w:rFonts w:eastAsia="Calibri"/>
          <w:szCs w:val="28"/>
          <w:lang w:eastAsia="en-US"/>
        </w:rPr>
        <w:t xml:space="preserve"> слова </w:t>
      </w:r>
      <w:r w:rsidRPr="007A4C11">
        <w:rPr>
          <w:rFonts w:eastAsia="Calibri"/>
          <w:b/>
          <w:szCs w:val="28"/>
          <w:lang w:eastAsia="en-US"/>
        </w:rPr>
        <w:t>«шесть лет»</w:t>
      </w:r>
      <w:r w:rsidRPr="007A4C11">
        <w:rPr>
          <w:rFonts w:eastAsia="Calibri"/>
          <w:szCs w:val="28"/>
          <w:lang w:eastAsia="en-US"/>
        </w:rPr>
        <w:t xml:space="preserve"> заменить словами </w:t>
      </w:r>
      <w:r w:rsidRPr="007A4C11">
        <w:rPr>
          <w:rFonts w:eastAsia="Calibri"/>
          <w:b/>
          <w:szCs w:val="28"/>
          <w:lang w:eastAsia="en-US"/>
        </w:rPr>
        <w:t>«пять лет»</w:t>
      </w:r>
      <w:r w:rsidRPr="007A4C11">
        <w:rPr>
          <w:rFonts w:eastAsia="Calibri"/>
          <w:szCs w:val="28"/>
          <w:lang w:eastAsia="en-US"/>
        </w:rPr>
        <w:t xml:space="preserve">, слова </w:t>
      </w:r>
      <w:r w:rsidRPr="007A4C11">
        <w:rPr>
          <w:rFonts w:eastAsia="Calibri"/>
          <w:b/>
          <w:szCs w:val="28"/>
          <w:lang w:eastAsia="en-US"/>
        </w:rPr>
        <w:t>«четыре процента»</w:t>
      </w:r>
      <w:r w:rsidRPr="007A4C11">
        <w:rPr>
          <w:rFonts w:eastAsia="Calibri"/>
          <w:szCs w:val="28"/>
          <w:lang w:eastAsia="en-US"/>
        </w:rPr>
        <w:t xml:space="preserve"> заменить словами </w:t>
      </w:r>
      <w:r w:rsidRPr="007A4C11">
        <w:rPr>
          <w:rFonts w:eastAsia="Calibri"/>
          <w:b/>
          <w:szCs w:val="28"/>
          <w:lang w:eastAsia="en-US"/>
        </w:rPr>
        <w:t>«пять процентов».</w:t>
      </w:r>
    </w:p>
    <w:p w:rsidR="007A4C11" w:rsidRPr="007A4C11" w:rsidRDefault="007A4C11" w:rsidP="007A4C11">
      <w:pPr>
        <w:tabs>
          <w:tab w:val="left" w:pos="1276"/>
        </w:tabs>
        <w:suppressAutoHyphens w:val="0"/>
        <w:contextualSpacing/>
        <w:jc w:val="both"/>
        <w:rPr>
          <w:color w:val="000000"/>
          <w:szCs w:val="28"/>
          <w:lang w:eastAsia="ru-RU"/>
        </w:rPr>
      </w:pPr>
      <w:r w:rsidRPr="007A4C11">
        <w:rPr>
          <w:color w:val="000000"/>
          <w:sz w:val="27"/>
          <w:szCs w:val="27"/>
          <w:lang w:eastAsia="ru-RU"/>
        </w:rPr>
        <w:t xml:space="preserve">1.1.3. </w:t>
      </w:r>
      <w:r w:rsidRPr="007A4C11">
        <w:rPr>
          <w:b/>
          <w:color w:val="000000"/>
          <w:szCs w:val="28"/>
          <w:lang w:eastAsia="ru-RU"/>
        </w:rPr>
        <w:t>пункт 6 изложить в следующей редакции:</w:t>
      </w:r>
    </w:p>
    <w:p w:rsidR="007A4C11" w:rsidRPr="007A4C11" w:rsidRDefault="007A4C11" w:rsidP="007A4C11">
      <w:pPr>
        <w:tabs>
          <w:tab w:val="left" w:pos="1276"/>
        </w:tabs>
        <w:suppressAutoHyphens w:val="0"/>
        <w:contextualSpacing/>
        <w:jc w:val="both"/>
        <w:rPr>
          <w:color w:val="000000"/>
          <w:szCs w:val="28"/>
          <w:lang w:eastAsia="ru-RU"/>
        </w:rPr>
      </w:pPr>
      <w:r w:rsidRPr="007A4C11">
        <w:rPr>
          <w:color w:val="000000"/>
          <w:szCs w:val="28"/>
          <w:lang w:eastAsia="ru-RU"/>
        </w:rPr>
        <w:t xml:space="preserve">«6. Пенсия за выслугу лет устанавливается по заявлению лица, претендующего на ее назначение. При этом решение об установлении указанной пенсии Главе </w:t>
      </w:r>
      <w:proofErr w:type="spellStart"/>
      <w:r w:rsidR="00AB2996">
        <w:rPr>
          <w:color w:val="000000"/>
          <w:szCs w:val="28"/>
          <w:lang w:eastAsia="ru-RU"/>
        </w:rPr>
        <w:t>Покатеевского</w:t>
      </w:r>
      <w:proofErr w:type="spellEnd"/>
      <w:r w:rsidRPr="007A4C11">
        <w:rPr>
          <w:color w:val="000000"/>
          <w:szCs w:val="28"/>
          <w:lang w:eastAsia="ru-RU"/>
        </w:rPr>
        <w:t xml:space="preserve"> сельсовета принимается </w:t>
      </w:r>
      <w:proofErr w:type="gramStart"/>
      <w:r w:rsidRPr="007A4C11">
        <w:rPr>
          <w:color w:val="000000"/>
          <w:szCs w:val="28"/>
          <w:lang w:eastAsia="ru-RU"/>
        </w:rPr>
        <w:t>действующим</w:t>
      </w:r>
      <w:proofErr w:type="gramEnd"/>
      <w:r w:rsidRPr="007A4C11">
        <w:rPr>
          <w:color w:val="000000"/>
          <w:szCs w:val="28"/>
          <w:lang w:eastAsia="ru-RU"/>
        </w:rPr>
        <w:t xml:space="preserve"> Главой </w:t>
      </w:r>
      <w:proofErr w:type="spellStart"/>
      <w:r w:rsidR="00AB2996">
        <w:rPr>
          <w:color w:val="000000"/>
          <w:szCs w:val="28"/>
          <w:lang w:eastAsia="ru-RU"/>
        </w:rPr>
        <w:t>Покатеевского</w:t>
      </w:r>
      <w:proofErr w:type="spellEnd"/>
      <w:r w:rsidRPr="007A4C11">
        <w:rPr>
          <w:color w:val="000000"/>
          <w:szCs w:val="28"/>
          <w:lang w:eastAsia="ru-RU"/>
        </w:rPr>
        <w:t xml:space="preserve"> сельсовета.</w:t>
      </w:r>
    </w:p>
    <w:p w:rsidR="007A4C11" w:rsidRPr="007A4C11" w:rsidRDefault="007A4C11" w:rsidP="007A4C11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К заявлению об установлении пенсии за выслугу лет прилагаются следующие документы:</w:t>
      </w:r>
    </w:p>
    <w:p w:rsidR="007A4C11" w:rsidRPr="007A4C11" w:rsidRDefault="007A4C11" w:rsidP="007A4C11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копия распоряжения (приказа), решение об освобождении от муниципальной должности (при их наличии);</w:t>
      </w:r>
    </w:p>
    <w:p w:rsidR="007A4C11" w:rsidRPr="007A4C11" w:rsidRDefault="007A4C11" w:rsidP="007A4C11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копия трудовой книжки и (или) сведения о трудовой деятельности, оформленные в установленном законодательством порядке;</w:t>
      </w:r>
    </w:p>
    <w:p w:rsidR="007A4C11" w:rsidRPr="007A4C11" w:rsidRDefault="007A4C11" w:rsidP="007A4C11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справка, подтверждающая размер месячного денежного вознаграждения по муниципальной должности;</w:t>
      </w:r>
    </w:p>
    <w:p w:rsidR="007A4C11" w:rsidRPr="007A4C11" w:rsidRDefault="007A4C11" w:rsidP="007A4C11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справка о размере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обеспечению, получаемой на момент подачи заявления, пенсии (государственной пенсии), получаемой на момент подачи заявления.</w:t>
      </w:r>
    </w:p>
    <w:p w:rsidR="007A4C11" w:rsidRPr="007A4C11" w:rsidRDefault="007A4C11" w:rsidP="007A4C11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 xml:space="preserve">При подаче указанных документов предъявляются паспорт и трудовая </w:t>
      </w:r>
      <w:r w:rsidRPr="007A4C11">
        <w:rPr>
          <w:szCs w:val="28"/>
          <w:lang w:eastAsia="ru-RU"/>
        </w:rPr>
        <w:lastRenderedPageBreak/>
        <w:t>книжка лица, претендующего на установление пенсии за выслугу лет</w:t>
      </w:r>
      <w:proofErr w:type="gramStart"/>
      <w:r w:rsidRPr="007A4C11">
        <w:rPr>
          <w:szCs w:val="28"/>
          <w:lang w:eastAsia="ru-RU"/>
        </w:rPr>
        <w:t xml:space="preserve">.»; </w:t>
      </w:r>
      <w:proofErr w:type="gramEnd"/>
    </w:p>
    <w:p w:rsidR="007A4C11" w:rsidRPr="007A4C11" w:rsidRDefault="007A4C11" w:rsidP="007A4C11">
      <w:pPr>
        <w:suppressAutoHyphens w:val="0"/>
        <w:ind w:hanging="10"/>
        <w:jc w:val="both"/>
        <w:rPr>
          <w:b/>
          <w:color w:val="000000"/>
          <w:szCs w:val="28"/>
          <w:lang w:eastAsia="ru-RU"/>
        </w:rPr>
      </w:pPr>
      <w:r w:rsidRPr="007A4C11">
        <w:rPr>
          <w:color w:val="000000"/>
          <w:sz w:val="27"/>
          <w:szCs w:val="27"/>
          <w:lang w:eastAsia="ru-RU"/>
        </w:rPr>
        <w:t xml:space="preserve">1.7. </w:t>
      </w:r>
      <w:r w:rsidRPr="007A4C11">
        <w:rPr>
          <w:b/>
          <w:color w:val="000000"/>
          <w:szCs w:val="28"/>
          <w:lang w:eastAsia="ru-RU"/>
        </w:rPr>
        <w:t xml:space="preserve">Пункт </w:t>
      </w:r>
      <w:r w:rsidR="001B14E4">
        <w:rPr>
          <w:b/>
          <w:color w:val="000000"/>
          <w:szCs w:val="28"/>
          <w:lang w:eastAsia="ru-RU"/>
        </w:rPr>
        <w:t>5</w:t>
      </w:r>
      <w:r w:rsidRPr="007A4C11">
        <w:rPr>
          <w:b/>
          <w:color w:val="000000"/>
          <w:szCs w:val="28"/>
          <w:lang w:eastAsia="ru-RU"/>
        </w:rPr>
        <w:t xml:space="preserve"> статьи 6</w:t>
      </w:r>
      <w:r w:rsidR="00AB2996">
        <w:rPr>
          <w:b/>
          <w:color w:val="000000"/>
          <w:szCs w:val="28"/>
          <w:lang w:eastAsia="ru-RU"/>
        </w:rPr>
        <w:t>5</w:t>
      </w:r>
      <w:r w:rsidRPr="007A4C11">
        <w:rPr>
          <w:b/>
          <w:i/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 xml:space="preserve">изложить в новой редакции: </w:t>
      </w:r>
    </w:p>
    <w:p w:rsidR="001B14E4" w:rsidRDefault="007A4C11" w:rsidP="001B14E4">
      <w:pPr>
        <w:ind w:left="-426" w:right="-1"/>
        <w:jc w:val="both"/>
        <w:rPr>
          <w:color w:val="000000"/>
          <w:szCs w:val="22"/>
          <w:lang w:eastAsia="ru-RU"/>
        </w:rPr>
      </w:pPr>
      <w:r w:rsidRPr="007A4C11">
        <w:rPr>
          <w:b/>
          <w:color w:val="000000"/>
          <w:szCs w:val="28"/>
          <w:lang w:eastAsia="ru-RU"/>
        </w:rPr>
        <w:t>«</w:t>
      </w:r>
      <w:r w:rsidR="001B14E4">
        <w:rPr>
          <w:b/>
          <w:color w:val="000000"/>
          <w:szCs w:val="28"/>
          <w:lang w:eastAsia="ru-RU"/>
        </w:rPr>
        <w:t>5</w:t>
      </w:r>
      <w:r w:rsidRPr="007A4C11">
        <w:rPr>
          <w:b/>
          <w:color w:val="000000"/>
          <w:szCs w:val="28"/>
          <w:lang w:eastAsia="ru-RU"/>
        </w:rPr>
        <w:t xml:space="preserve">. </w:t>
      </w:r>
      <w:r w:rsidR="0007462A">
        <w:rPr>
          <w:color w:val="000000"/>
          <w:szCs w:val="28"/>
          <w:lang w:eastAsia="ru-RU"/>
        </w:rPr>
        <w:t>Действие подпункта 23</w:t>
      </w:r>
      <w:r w:rsidRPr="007A4C11">
        <w:rPr>
          <w:color w:val="000000"/>
          <w:szCs w:val="28"/>
          <w:lang w:eastAsia="ru-RU"/>
        </w:rPr>
        <w:t xml:space="preserve"> пункта 1 статьи 7 Устава приостановлено до 01.01.2026 в соответствии с </w:t>
      </w:r>
      <w:hyperlink r:id="rId11" w:tgtFrame="_blank" w:history="1">
        <w:r w:rsidRPr="007A4C11">
          <w:rPr>
            <w:color w:val="0000FF"/>
            <w:szCs w:val="28"/>
            <w:lang w:eastAsia="ru-RU"/>
          </w:rPr>
          <w:t>Законом Красноярского края от 22.12.2023 № 6-2405</w:t>
        </w:r>
      </w:hyperlink>
      <w:r w:rsidRPr="007A4C11">
        <w:rPr>
          <w:color w:val="000000"/>
          <w:szCs w:val="28"/>
          <w:lang w:eastAsia="ru-RU"/>
        </w:rPr>
        <w:t> 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  <w:r w:rsidR="001B14E4" w:rsidRPr="001B14E4">
        <w:rPr>
          <w:color w:val="000000"/>
          <w:szCs w:val="22"/>
          <w:lang w:eastAsia="ru-RU"/>
        </w:rPr>
        <w:t xml:space="preserve"> </w:t>
      </w:r>
    </w:p>
    <w:p w:rsidR="001B14E4" w:rsidRPr="001B14E4" w:rsidRDefault="001B14E4" w:rsidP="001B14E4">
      <w:pPr>
        <w:ind w:left="-426" w:right="-1"/>
        <w:jc w:val="both"/>
        <w:rPr>
          <w:color w:val="000000"/>
          <w:szCs w:val="22"/>
          <w:lang w:eastAsia="ru-RU"/>
        </w:rPr>
      </w:pPr>
      <w:r w:rsidRPr="001B14E4">
        <w:rPr>
          <w:color w:val="000000"/>
          <w:szCs w:val="22"/>
          <w:lang w:eastAsia="ru-RU"/>
        </w:rPr>
        <w:t xml:space="preserve">2. </w:t>
      </w:r>
      <w:proofErr w:type="gramStart"/>
      <w:r w:rsidRPr="001B14E4">
        <w:rPr>
          <w:szCs w:val="28"/>
          <w:lang w:eastAsia="ru-RU"/>
        </w:rPr>
        <w:t>Контроль за</w:t>
      </w:r>
      <w:proofErr w:type="gramEnd"/>
      <w:r w:rsidRPr="001B14E4">
        <w:rPr>
          <w:szCs w:val="28"/>
          <w:lang w:eastAsia="ru-RU"/>
        </w:rPr>
        <w:t xml:space="preserve"> исполнением настоящего Решения возложить на главу сельсовета</w:t>
      </w:r>
    </w:p>
    <w:p w:rsidR="001B14E4" w:rsidRPr="001B14E4" w:rsidRDefault="001B14E4" w:rsidP="001B14E4">
      <w:pPr>
        <w:suppressAutoHyphens w:val="0"/>
        <w:spacing w:line="249" w:lineRule="auto"/>
        <w:ind w:left="-426" w:right="-1"/>
        <w:jc w:val="both"/>
        <w:rPr>
          <w:color w:val="000000"/>
          <w:szCs w:val="22"/>
          <w:lang w:eastAsia="ru-RU"/>
        </w:rPr>
      </w:pPr>
      <w:r w:rsidRPr="001B14E4">
        <w:rPr>
          <w:color w:val="000000"/>
          <w:szCs w:val="22"/>
          <w:lang w:eastAsia="ru-RU"/>
        </w:rPr>
        <w:t>3.Поручить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1B14E4" w:rsidRPr="001B14E4" w:rsidRDefault="001B14E4" w:rsidP="001B14E4">
      <w:pPr>
        <w:suppressAutoHyphens w:val="0"/>
        <w:spacing w:after="373" w:line="249" w:lineRule="auto"/>
        <w:ind w:left="-426" w:right="-1"/>
        <w:jc w:val="both"/>
        <w:rPr>
          <w:color w:val="000000"/>
          <w:szCs w:val="22"/>
          <w:lang w:eastAsia="ru-RU"/>
        </w:rPr>
      </w:pPr>
      <w:r w:rsidRPr="001B14E4">
        <w:rPr>
          <w:color w:val="000000"/>
          <w:szCs w:val="22"/>
          <w:lang w:eastAsia="ru-RU"/>
        </w:rPr>
        <w:t xml:space="preserve">4.Настоящее решение вступает в силу в день, следующий за днем официального опубликования  </w:t>
      </w:r>
      <w:r>
        <w:rPr>
          <w:color w:val="000000"/>
          <w:szCs w:val="22"/>
          <w:lang w:eastAsia="ru-RU"/>
        </w:rPr>
        <w:t xml:space="preserve"> в </w:t>
      </w:r>
      <w:r w:rsidR="00AB2996">
        <w:rPr>
          <w:color w:val="000000"/>
          <w:szCs w:val="22"/>
          <w:lang w:eastAsia="ru-RU"/>
        </w:rPr>
        <w:t xml:space="preserve">периодическом печатном издании </w:t>
      </w:r>
      <w:proofErr w:type="spellStart"/>
      <w:r w:rsidR="00AB2996">
        <w:rPr>
          <w:color w:val="000000"/>
          <w:szCs w:val="22"/>
          <w:lang w:eastAsia="ru-RU"/>
        </w:rPr>
        <w:t>Покатеевского</w:t>
      </w:r>
      <w:proofErr w:type="spellEnd"/>
      <w:r w:rsidR="00AB2996">
        <w:rPr>
          <w:color w:val="000000"/>
          <w:szCs w:val="22"/>
          <w:lang w:eastAsia="ru-RU"/>
        </w:rPr>
        <w:t xml:space="preserve"> сельсовета «Вести»</w:t>
      </w:r>
      <w:r>
        <w:rPr>
          <w:color w:val="000000"/>
          <w:szCs w:val="22"/>
          <w:lang w:eastAsia="ru-RU"/>
        </w:rPr>
        <w:t xml:space="preserve"> </w:t>
      </w:r>
      <w:r w:rsidRPr="001B14E4">
        <w:rPr>
          <w:color w:val="000000"/>
          <w:szCs w:val="22"/>
          <w:lang w:eastAsia="ru-RU"/>
        </w:rPr>
        <w:t xml:space="preserve">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образований.</w:t>
      </w:r>
    </w:p>
    <w:p w:rsidR="001B14E4" w:rsidRPr="001B14E4" w:rsidRDefault="001B14E4" w:rsidP="001B14E4">
      <w:pPr>
        <w:suppressAutoHyphens w:val="0"/>
        <w:spacing w:after="17" w:line="249" w:lineRule="auto"/>
        <w:ind w:left="-426"/>
        <w:contextualSpacing/>
        <w:rPr>
          <w:color w:val="000000"/>
          <w:szCs w:val="22"/>
          <w:lang w:eastAsia="ru-RU"/>
        </w:rPr>
      </w:pPr>
    </w:p>
    <w:p w:rsidR="001B14E4" w:rsidRPr="001B14E4" w:rsidRDefault="001B14E4" w:rsidP="001B14E4">
      <w:pPr>
        <w:tabs>
          <w:tab w:val="left" w:pos="9355"/>
        </w:tabs>
        <w:suppressAutoHyphens w:val="0"/>
        <w:ind w:left="-426"/>
        <w:rPr>
          <w:szCs w:val="28"/>
          <w:lang w:eastAsia="ru-RU"/>
        </w:rPr>
      </w:pPr>
      <w:r w:rsidRPr="001B14E4">
        <w:rPr>
          <w:szCs w:val="28"/>
          <w:lang w:eastAsia="ru-RU"/>
        </w:rPr>
        <w:t xml:space="preserve">Председатель  </w:t>
      </w:r>
      <w:proofErr w:type="spellStart"/>
      <w:r w:rsidR="00AB2996">
        <w:rPr>
          <w:szCs w:val="28"/>
          <w:lang w:eastAsia="ru-RU"/>
        </w:rPr>
        <w:t>Покатеевского</w:t>
      </w:r>
      <w:proofErr w:type="spellEnd"/>
      <w:r w:rsidR="00AB2996">
        <w:rPr>
          <w:szCs w:val="28"/>
          <w:lang w:eastAsia="ru-RU"/>
        </w:rPr>
        <w:t xml:space="preserve">    </w:t>
      </w:r>
      <w:r w:rsidRPr="001B14E4">
        <w:rPr>
          <w:szCs w:val="28"/>
          <w:lang w:eastAsia="ru-RU"/>
        </w:rPr>
        <w:t xml:space="preserve">                        </w:t>
      </w:r>
      <w:r w:rsidR="00F17515">
        <w:rPr>
          <w:szCs w:val="28"/>
          <w:lang w:eastAsia="ru-RU"/>
        </w:rPr>
        <w:t xml:space="preserve">          </w:t>
      </w:r>
      <w:r w:rsidRPr="001B14E4">
        <w:rPr>
          <w:szCs w:val="28"/>
          <w:lang w:eastAsia="ru-RU"/>
        </w:rPr>
        <w:t xml:space="preserve">Глава </w:t>
      </w:r>
      <w:proofErr w:type="spellStart"/>
      <w:r w:rsidR="00FB1CB2">
        <w:rPr>
          <w:szCs w:val="28"/>
          <w:lang w:eastAsia="ru-RU"/>
        </w:rPr>
        <w:t>Покатеевского</w:t>
      </w:r>
      <w:proofErr w:type="spellEnd"/>
      <w:r w:rsidRPr="001B14E4">
        <w:rPr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1B14E4" w:rsidRPr="001B14E4" w:rsidRDefault="001B14E4" w:rsidP="001B14E4">
      <w:pPr>
        <w:suppressAutoHyphens w:val="0"/>
        <w:ind w:left="-426" w:right="-143"/>
        <w:rPr>
          <w:szCs w:val="28"/>
          <w:lang w:eastAsia="ru-RU"/>
        </w:rPr>
      </w:pPr>
      <w:r w:rsidRPr="001B14E4">
        <w:rPr>
          <w:szCs w:val="28"/>
          <w:lang w:eastAsia="ru-RU"/>
        </w:rPr>
        <w:t xml:space="preserve">сельского Совета      депутатов                                             </w:t>
      </w:r>
      <w:r w:rsidR="00F17515">
        <w:rPr>
          <w:szCs w:val="28"/>
          <w:lang w:eastAsia="ru-RU"/>
        </w:rPr>
        <w:t xml:space="preserve">         </w:t>
      </w:r>
      <w:r w:rsidRPr="001B14E4">
        <w:rPr>
          <w:szCs w:val="28"/>
          <w:lang w:eastAsia="ru-RU"/>
        </w:rPr>
        <w:t xml:space="preserve"> сельсовета</w:t>
      </w:r>
    </w:p>
    <w:p w:rsidR="001B14E4" w:rsidRPr="001B14E4" w:rsidRDefault="00AB2996" w:rsidP="001B14E4">
      <w:pPr>
        <w:suppressAutoHyphens w:val="0"/>
        <w:spacing w:after="373" w:line="249" w:lineRule="auto"/>
        <w:ind w:left="-426" w:right="-1"/>
        <w:jc w:val="both"/>
        <w:rPr>
          <w:color w:val="000000"/>
          <w:szCs w:val="22"/>
          <w:lang w:eastAsia="ru-RU"/>
        </w:rPr>
      </w:pPr>
      <w:r>
        <w:rPr>
          <w:szCs w:val="28"/>
          <w:lang w:eastAsia="ru-RU"/>
        </w:rPr>
        <w:t xml:space="preserve">                         </w:t>
      </w:r>
      <w:r w:rsidR="001B14E4" w:rsidRPr="001B14E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О.В. Загарина</w:t>
      </w:r>
      <w:r w:rsidR="001B14E4" w:rsidRPr="001B14E4">
        <w:rPr>
          <w:szCs w:val="28"/>
          <w:lang w:eastAsia="ru-RU"/>
        </w:rPr>
        <w:t xml:space="preserve">                                            </w:t>
      </w:r>
      <w:r w:rsidR="00FB1CB2">
        <w:rPr>
          <w:szCs w:val="28"/>
          <w:lang w:eastAsia="ru-RU"/>
        </w:rPr>
        <w:t xml:space="preserve">  Н.А. Сильченко</w:t>
      </w:r>
      <w:r w:rsidR="001B14E4" w:rsidRPr="001B14E4">
        <w:rPr>
          <w:szCs w:val="28"/>
          <w:lang w:eastAsia="ru-RU"/>
        </w:rPr>
        <w:t xml:space="preserve">   </w:t>
      </w:r>
    </w:p>
    <w:p w:rsidR="007A4C11" w:rsidRPr="007A4C11" w:rsidRDefault="007A4C11" w:rsidP="007A4C11">
      <w:pPr>
        <w:tabs>
          <w:tab w:val="left" w:pos="708"/>
        </w:tabs>
        <w:suppressAutoHyphens w:val="0"/>
        <w:spacing w:after="17" w:line="249" w:lineRule="auto"/>
        <w:ind w:left="-284" w:hanging="10"/>
        <w:jc w:val="both"/>
        <w:rPr>
          <w:b/>
          <w:color w:val="000000"/>
          <w:szCs w:val="28"/>
          <w:lang w:eastAsia="ru-RU"/>
        </w:rPr>
      </w:pPr>
    </w:p>
    <w:p w:rsidR="007A4C11" w:rsidRPr="007A4C11" w:rsidRDefault="007A4C11" w:rsidP="007A4C11">
      <w:pPr>
        <w:suppressAutoHyphens w:val="0"/>
        <w:spacing w:after="373" w:line="249" w:lineRule="auto"/>
        <w:ind w:left="577" w:right="-1" w:hanging="10"/>
        <w:jc w:val="both"/>
        <w:rPr>
          <w:color w:val="000000"/>
          <w:szCs w:val="22"/>
          <w:lang w:eastAsia="ru-RU"/>
        </w:rPr>
      </w:pPr>
    </w:p>
    <w:p w:rsidR="0001457A" w:rsidRDefault="0001457A">
      <w:pPr>
        <w:keepNext/>
        <w:ind w:right="-1" w:firstLine="567"/>
        <w:jc w:val="both"/>
        <w:outlineLvl w:val="0"/>
        <w:rPr>
          <w:i/>
          <w:iCs/>
          <w:szCs w:val="28"/>
        </w:rPr>
      </w:pPr>
    </w:p>
    <w:p w:rsidR="0001457A" w:rsidRDefault="0001457A">
      <w:pPr>
        <w:keepNext/>
        <w:ind w:right="-1" w:firstLine="567"/>
        <w:jc w:val="both"/>
        <w:outlineLvl w:val="0"/>
        <w:rPr>
          <w:i/>
          <w:iCs/>
          <w:szCs w:val="28"/>
        </w:rPr>
      </w:pPr>
    </w:p>
    <w:p w:rsidR="0001457A" w:rsidRPr="00690AB3" w:rsidRDefault="0001457A">
      <w:pPr>
        <w:keepNext/>
        <w:ind w:right="-1" w:firstLine="567"/>
        <w:jc w:val="both"/>
        <w:outlineLvl w:val="0"/>
        <w:rPr>
          <w:i/>
          <w:iCs/>
          <w:szCs w:val="28"/>
        </w:rPr>
      </w:pPr>
    </w:p>
    <w:p w:rsidR="00AB6B98" w:rsidRDefault="00AB6B98">
      <w:pPr>
        <w:tabs>
          <w:tab w:val="left" w:pos="708"/>
        </w:tabs>
        <w:autoSpaceDE w:val="0"/>
        <w:jc w:val="both"/>
      </w:pPr>
    </w:p>
    <w:sectPr w:rsidR="00AB6B98" w:rsidSect="00D87EC9">
      <w:headerReference w:type="default" r:id="rId12"/>
      <w:pgSz w:w="11906" w:h="16838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45" w:rsidRDefault="00542245">
      <w:r>
        <w:separator/>
      </w:r>
    </w:p>
  </w:endnote>
  <w:endnote w:type="continuationSeparator" w:id="0">
    <w:p w:rsidR="00542245" w:rsidRDefault="0054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charset w:val="01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45" w:rsidRDefault="00542245">
      <w:r>
        <w:separator/>
      </w:r>
    </w:p>
  </w:footnote>
  <w:footnote w:type="continuationSeparator" w:id="0">
    <w:p w:rsidR="00542245" w:rsidRDefault="0054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98" w:rsidRDefault="00AB6B98">
    <w:pPr>
      <w:pStyle w:val="af8"/>
      <w:jc w:val="center"/>
    </w:pPr>
  </w:p>
  <w:p w:rsidR="00AB6B98" w:rsidRPr="00996DF4" w:rsidRDefault="00AB6B98">
    <w:pPr>
      <w:pStyle w:val="af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hint="default"/>
        <w:b/>
        <w:bCs/>
        <w:i w:val="0"/>
        <w:i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5F16C2"/>
    <w:multiLevelType w:val="multilevel"/>
    <w:tmpl w:val="BBF41DF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45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20" w:hanging="2160"/>
      </w:pPr>
      <w:rPr>
        <w:rFonts w:hint="default"/>
        <w:b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BD4EE4"/>
    <w:multiLevelType w:val="multilevel"/>
    <w:tmpl w:val="2F1E1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EC"/>
    <w:rsid w:val="00011771"/>
    <w:rsid w:val="0001457A"/>
    <w:rsid w:val="00024E09"/>
    <w:rsid w:val="0007462A"/>
    <w:rsid w:val="000C69A9"/>
    <w:rsid w:val="001077C3"/>
    <w:rsid w:val="001242A5"/>
    <w:rsid w:val="00127DB6"/>
    <w:rsid w:val="00136B26"/>
    <w:rsid w:val="00140732"/>
    <w:rsid w:val="001A175F"/>
    <w:rsid w:val="001B14E4"/>
    <w:rsid w:val="001C734C"/>
    <w:rsid w:val="00211FC6"/>
    <w:rsid w:val="002562E2"/>
    <w:rsid w:val="002577B6"/>
    <w:rsid w:val="00290DB6"/>
    <w:rsid w:val="002B3C5A"/>
    <w:rsid w:val="00312846"/>
    <w:rsid w:val="00314E2E"/>
    <w:rsid w:val="0042161E"/>
    <w:rsid w:val="00433B7E"/>
    <w:rsid w:val="004539CF"/>
    <w:rsid w:val="00474AEC"/>
    <w:rsid w:val="004B0860"/>
    <w:rsid w:val="004B4F4A"/>
    <w:rsid w:val="00521CD0"/>
    <w:rsid w:val="00542245"/>
    <w:rsid w:val="0058005E"/>
    <w:rsid w:val="00591228"/>
    <w:rsid w:val="005A7570"/>
    <w:rsid w:val="005E17C0"/>
    <w:rsid w:val="005E57B4"/>
    <w:rsid w:val="00637973"/>
    <w:rsid w:val="00690AB3"/>
    <w:rsid w:val="006A4B8A"/>
    <w:rsid w:val="00734ABE"/>
    <w:rsid w:val="00742CA9"/>
    <w:rsid w:val="00794C54"/>
    <w:rsid w:val="007A4C11"/>
    <w:rsid w:val="007B42A1"/>
    <w:rsid w:val="007F20A0"/>
    <w:rsid w:val="00996DF4"/>
    <w:rsid w:val="009B486C"/>
    <w:rsid w:val="00A535E9"/>
    <w:rsid w:val="00AA0799"/>
    <w:rsid w:val="00AA3CB5"/>
    <w:rsid w:val="00AB2996"/>
    <w:rsid w:val="00AB6B98"/>
    <w:rsid w:val="00B139BE"/>
    <w:rsid w:val="00B22009"/>
    <w:rsid w:val="00B62C75"/>
    <w:rsid w:val="00BB1594"/>
    <w:rsid w:val="00BC052C"/>
    <w:rsid w:val="00BE1D27"/>
    <w:rsid w:val="00C166D7"/>
    <w:rsid w:val="00D0468D"/>
    <w:rsid w:val="00D10E10"/>
    <w:rsid w:val="00D44FEC"/>
    <w:rsid w:val="00D52FDB"/>
    <w:rsid w:val="00D728B8"/>
    <w:rsid w:val="00D87EC9"/>
    <w:rsid w:val="00E52788"/>
    <w:rsid w:val="00EA0E2A"/>
    <w:rsid w:val="00F17515"/>
    <w:rsid w:val="00FB1CB2"/>
    <w:rsid w:val="00F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  <w:iCs w:val="0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Pr>
      <w:sz w:val="28"/>
    </w:rPr>
  </w:style>
  <w:style w:type="character" w:customStyle="1" w:styleId="a6">
    <w:name w:val="Нижний колонтитул Знак"/>
    <w:rPr>
      <w:sz w:val="28"/>
    </w:rPr>
  </w:style>
  <w:style w:type="character" w:customStyle="1" w:styleId="a7">
    <w:name w:val="Текст сноски Знак"/>
    <w:basedOn w:val="1"/>
  </w:style>
  <w:style w:type="character" w:customStyle="1" w:styleId="a8">
    <w:name w:val="Основной текст Знак"/>
    <w:basedOn w:val="1"/>
  </w:style>
  <w:style w:type="character" w:customStyle="1" w:styleId="20">
    <w:name w:val="Основной текст 2 Знак"/>
    <w:basedOn w:val="1"/>
  </w:style>
  <w:style w:type="character" w:customStyle="1" w:styleId="a9">
    <w:name w:val="Символ сноски"/>
    <w:rPr>
      <w:vertAlign w:val="superscript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basedOn w:val="1"/>
  </w:style>
  <w:style w:type="character" w:customStyle="1" w:styleId="ab">
    <w:name w:val="Тема примечания Знак"/>
    <w:rPr>
      <w:b/>
      <w:bCs/>
    </w:rPr>
  </w:style>
  <w:style w:type="character" w:customStyle="1" w:styleId="11">
    <w:name w:val="Гиперссылка1"/>
  </w:style>
  <w:style w:type="character" w:customStyle="1" w:styleId="ac">
    <w:name w:val="Дата Знак"/>
    <w:basedOn w:val="1"/>
  </w:style>
  <w:style w:type="character" w:customStyle="1" w:styleId="ad">
    <w:name w:val="Текст концевой сноски Знак"/>
    <w:basedOn w:val="1"/>
  </w:style>
  <w:style w:type="character" w:customStyle="1" w:styleId="ae">
    <w:name w:val="Символ концевой сноски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styleId="af0">
    <w:name w:val="line number"/>
  </w:style>
  <w:style w:type="character" w:styleId="af1">
    <w:name w:val="endnote reference"/>
    <w:rPr>
      <w:vertAlign w:val="superscript"/>
    </w:rPr>
  </w:style>
  <w:style w:type="paragraph" w:customStyle="1" w:styleId="21">
    <w:name w:val="Заголовок2"/>
    <w:basedOn w:val="a"/>
    <w:next w:val="af2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2">
    <w:name w:val="Body Text"/>
    <w:basedOn w:val="a"/>
    <w:pPr>
      <w:spacing w:after="120"/>
    </w:pPr>
    <w:rPr>
      <w:sz w:val="20"/>
    </w:rPr>
  </w:style>
  <w:style w:type="paragraph" w:styleId="af3">
    <w:name w:val="List"/>
    <w:basedOn w:val="af2"/>
    <w:rPr>
      <w:rFonts w:cs="Noto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Tahoma" w:hAnsi="Arial" w:cs="Noto Sans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Noto Sans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a">
    <w:name w:val="footnote text"/>
    <w:basedOn w:val="a"/>
    <w:rPr>
      <w:sz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17">
    <w:name w:val="Текст примечания1"/>
    <w:basedOn w:val="a"/>
    <w:rPr>
      <w:sz w:val="20"/>
    </w:rPr>
  </w:style>
  <w:style w:type="paragraph" w:styleId="afb">
    <w:name w:val="annotation subject"/>
    <w:basedOn w:val="17"/>
    <w:next w:val="17"/>
    <w:rPr>
      <w:b/>
      <w:bCs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a"/>
    <w:pPr>
      <w:spacing w:before="280" w:after="280"/>
    </w:pPr>
    <w:rPr>
      <w:sz w:val="24"/>
      <w:szCs w:val="24"/>
    </w:rPr>
  </w:style>
  <w:style w:type="paragraph" w:customStyle="1" w:styleId="18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pPr>
      <w:spacing w:before="280" w:after="280"/>
    </w:pPr>
    <w:rPr>
      <w:sz w:val="24"/>
      <w:szCs w:val="24"/>
    </w:rPr>
  </w:style>
  <w:style w:type="paragraph" w:customStyle="1" w:styleId="19">
    <w:name w:val="Дата1"/>
    <w:basedOn w:val="a"/>
    <w:next w:val="a"/>
    <w:rPr>
      <w:sz w:val="20"/>
    </w:rPr>
  </w:style>
  <w:style w:type="paragraph" w:styleId="afd">
    <w:name w:val="endnote text"/>
    <w:basedOn w:val="a"/>
    <w:rPr>
      <w:sz w:val="20"/>
    </w:rPr>
  </w:style>
  <w:style w:type="paragraph" w:customStyle="1" w:styleId="afe">
    <w:name w:val="Содержимое врезки"/>
    <w:basedOn w:val="a"/>
  </w:style>
  <w:style w:type="paragraph" w:customStyle="1" w:styleId="aff">
    <w:name w:val="Содержимое таблицы"/>
    <w:basedOn w:val="a"/>
    <w:pPr>
      <w:widowControl w:val="0"/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styleId="aff1">
    <w:name w:val="Revision"/>
    <w:hidden/>
    <w:uiPriority w:val="99"/>
    <w:semiHidden/>
    <w:rsid w:val="001242A5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  <w:iCs w:val="0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Pr>
      <w:sz w:val="28"/>
    </w:rPr>
  </w:style>
  <w:style w:type="character" w:customStyle="1" w:styleId="a6">
    <w:name w:val="Нижний колонтитул Знак"/>
    <w:rPr>
      <w:sz w:val="28"/>
    </w:rPr>
  </w:style>
  <w:style w:type="character" w:customStyle="1" w:styleId="a7">
    <w:name w:val="Текст сноски Знак"/>
    <w:basedOn w:val="1"/>
  </w:style>
  <w:style w:type="character" w:customStyle="1" w:styleId="a8">
    <w:name w:val="Основной текст Знак"/>
    <w:basedOn w:val="1"/>
  </w:style>
  <w:style w:type="character" w:customStyle="1" w:styleId="20">
    <w:name w:val="Основной текст 2 Знак"/>
    <w:basedOn w:val="1"/>
  </w:style>
  <w:style w:type="character" w:customStyle="1" w:styleId="a9">
    <w:name w:val="Символ сноски"/>
    <w:rPr>
      <w:vertAlign w:val="superscript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basedOn w:val="1"/>
  </w:style>
  <w:style w:type="character" w:customStyle="1" w:styleId="ab">
    <w:name w:val="Тема примечания Знак"/>
    <w:rPr>
      <w:b/>
      <w:bCs/>
    </w:rPr>
  </w:style>
  <w:style w:type="character" w:customStyle="1" w:styleId="11">
    <w:name w:val="Гиперссылка1"/>
  </w:style>
  <w:style w:type="character" w:customStyle="1" w:styleId="ac">
    <w:name w:val="Дата Знак"/>
    <w:basedOn w:val="1"/>
  </w:style>
  <w:style w:type="character" w:customStyle="1" w:styleId="ad">
    <w:name w:val="Текст концевой сноски Знак"/>
    <w:basedOn w:val="1"/>
  </w:style>
  <w:style w:type="character" w:customStyle="1" w:styleId="ae">
    <w:name w:val="Символ концевой сноски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styleId="af0">
    <w:name w:val="line number"/>
  </w:style>
  <w:style w:type="character" w:styleId="af1">
    <w:name w:val="endnote reference"/>
    <w:rPr>
      <w:vertAlign w:val="superscript"/>
    </w:rPr>
  </w:style>
  <w:style w:type="paragraph" w:customStyle="1" w:styleId="21">
    <w:name w:val="Заголовок2"/>
    <w:basedOn w:val="a"/>
    <w:next w:val="af2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2">
    <w:name w:val="Body Text"/>
    <w:basedOn w:val="a"/>
    <w:pPr>
      <w:spacing w:after="120"/>
    </w:pPr>
    <w:rPr>
      <w:sz w:val="20"/>
    </w:rPr>
  </w:style>
  <w:style w:type="paragraph" w:styleId="af3">
    <w:name w:val="List"/>
    <w:basedOn w:val="af2"/>
    <w:rPr>
      <w:rFonts w:cs="Noto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Tahoma" w:hAnsi="Arial" w:cs="Noto Sans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Noto Sans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a">
    <w:name w:val="footnote text"/>
    <w:basedOn w:val="a"/>
    <w:rPr>
      <w:sz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17">
    <w:name w:val="Текст примечания1"/>
    <w:basedOn w:val="a"/>
    <w:rPr>
      <w:sz w:val="20"/>
    </w:rPr>
  </w:style>
  <w:style w:type="paragraph" w:styleId="afb">
    <w:name w:val="annotation subject"/>
    <w:basedOn w:val="17"/>
    <w:next w:val="17"/>
    <w:rPr>
      <w:b/>
      <w:bCs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a"/>
    <w:pPr>
      <w:spacing w:before="280" w:after="280"/>
    </w:pPr>
    <w:rPr>
      <w:sz w:val="24"/>
      <w:szCs w:val="24"/>
    </w:rPr>
  </w:style>
  <w:style w:type="paragraph" w:customStyle="1" w:styleId="18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pPr>
      <w:spacing w:before="280" w:after="280"/>
    </w:pPr>
    <w:rPr>
      <w:sz w:val="24"/>
      <w:szCs w:val="24"/>
    </w:rPr>
  </w:style>
  <w:style w:type="paragraph" w:customStyle="1" w:styleId="19">
    <w:name w:val="Дата1"/>
    <w:basedOn w:val="a"/>
    <w:next w:val="a"/>
    <w:rPr>
      <w:sz w:val="20"/>
    </w:rPr>
  </w:style>
  <w:style w:type="paragraph" w:styleId="afd">
    <w:name w:val="endnote text"/>
    <w:basedOn w:val="a"/>
    <w:rPr>
      <w:sz w:val="20"/>
    </w:rPr>
  </w:style>
  <w:style w:type="paragraph" w:customStyle="1" w:styleId="afe">
    <w:name w:val="Содержимое врезки"/>
    <w:basedOn w:val="a"/>
  </w:style>
  <w:style w:type="paragraph" w:customStyle="1" w:styleId="aff">
    <w:name w:val="Содержимое таблицы"/>
    <w:basedOn w:val="a"/>
    <w:pPr>
      <w:widowControl w:val="0"/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styleId="aff1">
    <w:name w:val="Revision"/>
    <w:hidden/>
    <w:uiPriority w:val="99"/>
    <w:semiHidden/>
    <w:rsid w:val="001242A5"/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CB29737F-E861-4821-B0CD-DE32EA7872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okateev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3922-EC8E-4419-A9AB-189952D0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User</cp:lastModifiedBy>
  <cp:revision>6</cp:revision>
  <cp:lastPrinted>2024-05-08T03:37:00Z</cp:lastPrinted>
  <dcterms:created xsi:type="dcterms:W3CDTF">2024-05-07T03:14:00Z</dcterms:created>
  <dcterms:modified xsi:type="dcterms:W3CDTF">2024-05-22T03:14:00Z</dcterms:modified>
</cp:coreProperties>
</file>