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13" w:rsidRDefault="00960413">
      <w:pPr>
        <w:spacing w:after="0" w:line="240" w:lineRule="auto"/>
        <w:jc w:val="center"/>
        <w:rPr>
          <w:rFonts w:ascii="Times New Roman" w:hAnsi="Times New Roman"/>
          <w:sz w:val="24"/>
        </w:rPr>
      </w:pPr>
    </w:p>
    <w:tbl>
      <w:tblPr>
        <w:tblpPr w:leftFromText="180" w:rightFromText="180" w:vertAnchor="text" w:horzAnchor="margin" w:tblpY="-652"/>
        <w:tblW w:w="0" w:type="auto"/>
        <w:tblLook w:val="01E0" w:firstRow="1" w:lastRow="1" w:firstColumn="1" w:lastColumn="1" w:noHBand="0" w:noVBand="0"/>
      </w:tblPr>
      <w:tblGrid>
        <w:gridCol w:w="4784"/>
        <w:gridCol w:w="4571"/>
      </w:tblGrid>
      <w:tr w:rsidR="00BE3D61" w:rsidRPr="00BE3D61" w:rsidTr="00DC2421">
        <w:tc>
          <w:tcPr>
            <w:tcW w:w="4784" w:type="dxa"/>
            <w:hideMark/>
          </w:tcPr>
          <w:p w:rsidR="00BE3D61" w:rsidRPr="00BE3D61" w:rsidRDefault="00BE3D61" w:rsidP="00BE3D61">
            <w:pPr>
              <w:autoSpaceDE w:val="0"/>
              <w:autoSpaceDN w:val="0"/>
              <w:adjustRightInd w:val="0"/>
              <w:spacing w:after="0" w:line="276" w:lineRule="auto"/>
              <w:ind w:left="3720"/>
              <w:rPr>
                <w:rFonts w:ascii="Courier New" w:hAnsi="Courier New" w:cs="Courier New"/>
                <w:color w:val="auto"/>
                <w:sz w:val="24"/>
                <w:szCs w:val="24"/>
                <w:lang w:eastAsia="en-US"/>
              </w:rPr>
            </w:pPr>
            <w:r w:rsidRPr="00BE3D61">
              <w:rPr>
                <w:rFonts w:ascii="Courier New" w:hAnsi="Courier New" w:cs="Courier New"/>
                <w:color w:val="auto"/>
                <w:sz w:val="24"/>
                <w:szCs w:val="24"/>
                <w:lang w:eastAsia="en-US"/>
              </w:rPr>
              <w:t xml:space="preserve">                                                                                                                                   </w:t>
            </w:r>
            <w:r w:rsidRPr="00BE3D61">
              <w:rPr>
                <w:rFonts w:ascii="Courier New" w:hAnsi="Courier New" w:cs="Courier New"/>
                <w:noProof/>
                <w:color w:val="auto"/>
                <w:sz w:val="24"/>
                <w:szCs w:val="24"/>
              </w:rPr>
              <w:drawing>
                <wp:inline distT="0" distB="0" distL="0" distR="0" wp14:anchorId="01F92D1B" wp14:editId="4F441AE8">
                  <wp:extent cx="514350" cy="619125"/>
                  <wp:effectExtent l="0" t="0" r="0" b="9525"/>
                  <wp:docPr id="1" name="Рисунок 1" descr="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bansky_rayon_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tc>
        <w:tc>
          <w:tcPr>
            <w:tcW w:w="4571" w:type="dxa"/>
          </w:tcPr>
          <w:p w:rsidR="00BE3D61" w:rsidRPr="00BE3D61" w:rsidRDefault="00BE3D61" w:rsidP="00BE3D61">
            <w:pPr>
              <w:spacing w:after="0" w:line="276" w:lineRule="auto"/>
              <w:ind w:left="975"/>
              <w:rPr>
                <w:rFonts w:ascii="Times New Roman" w:hAnsi="Times New Roman"/>
                <w:color w:val="auto"/>
                <w:sz w:val="24"/>
                <w:szCs w:val="24"/>
                <w:lang w:eastAsia="en-US"/>
              </w:rPr>
            </w:pPr>
          </w:p>
          <w:p w:rsidR="00BE3D61" w:rsidRPr="00BE3D61" w:rsidRDefault="00BE3D61" w:rsidP="00BE3D61">
            <w:pPr>
              <w:spacing w:after="0" w:line="276" w:lineRule="auto"/>
              <w:ind w:left="975"/>
              <w:rPr>
                <w:rFonts w:ascii="Times New Roman" w:hAnsi="Times New Roman"/>
                <w:color w:val="auto"/>
                <w:sz w:val="24"/>
                <w:szCs w:val="24"/>
                <w:lang w:eastAsia="en-US"/>
              </w:rPr>
            </w:pPr>
          </w:p>
          <w:p w:rsidR="00BE3D61" w:rsidRPr="00BE3D61" w:rsidRDefault="00BE3D61" w:rsidP="00BE3D61">
            <w:pPr>
              <w:spacing w:after="0" w:line="276" w:lineRule="auto"/>
              <w:ind w:left="255"/>
              <w:rPr>
                <w:rFonts w:ascii="Times New Roman" w:hAnsi="Times New Roman"/>
                <w:color w:val="auto"/>
                <w:sz w:val="24"/>
                <w:szCs w:val="24"/>
                <w:lang w:eastAsia="en-US"/>
              </w:rPr>
            </w:pPr>
          </w:p>
        </w:tc>
      </w:tr>
    </w:tbl>
    <w:p w:rsidR="00BE3D61" w:rsidRPr="00BE3D61" w:rsidRDefault="00BE3D61" w:rsidP="00BE3D61">
      <w:pPr>
        <w:spacing w:after="0" w:line="240" w:lineRule="auto"/>
        <w:rPr>
          <w:rFonts w:ascii="Times New Roman" w:hAnsi="Times New Roman"/>
          <w:bCs/>
          <w:color w:val="auto"/>
          <w:sz w:val="28"/>
          <w:szCs w:val="28"/>
        </w:rPr>
      </w:pPr>
    </w:p>
    <w:p w:rsidR="00BE3D61" w:rsidRPr="00BE3D61" w:rsidRDefault="00BE3D61" w:rsidP="00BE3D61">
      <w:pPr>
        <w:spacing w:after="0" w:line="240" w:lineRule="auto"/>
        <w:jc w:val="center"/>
        <w:rPr>
          <w:rFonts w:ascii="Times New Roman" w:hAnsi="Times New Roman"/>
          <w:b/>
          <w:color w:val="auto"/>
          <w:sz w:val="28"/>
          <w:szCs w:val="28"/>
          <w:lang w:eastAsia="ar-SA"/>
        </w:rPr>
      </w:pPr>
      <w:r w:rsidRPr="00BE3D61">
        <w:rPr>
          <w:rFonts w:ascii="Times New Roman" w:hAnsi="Times New Roman"/>
          <w:b/>
          <w:color w:val="auto"/>
          <w:sz w:val="28"/>
          <w:szCs w:val="28"/>
          <w:lang w:eastAsia="ar-SA"/>
        </w:rPr>
        <w:t xml:space="preserve">Администрация </w:t>
      </w:r>
      <w:proofErr w:type="spellStart"/>
      <w:r w:rsidRPr="00BE3D61">
        <w:rPr>
          <w:rFonts w:ascii="Times New Roman" w:hAnsi="Times New Roman"/>
          <w:b/>
          <w:color w:val="auto"/>
          <w:sz w:val="28"/>
          <w:szCs w:val="28"/>
          <w:lang w:eastAsia="ar-SA"/>
        </w:rPr>
        <w:t>Покатеевского</w:t>
      </w:r>
      <w:proofErr w:type="spellEnd"/>
      <w:r w:rsidRPr="00BE3D61">
        <w:rPr>
          <w:rFonts w:ascii="Times New Roman" w:hAnsi="Times New Roman"/>
          <w:b/>
          <w:color w:val="auto"/>
          <w:sz w:val="28"/>
          <w:szCs w:val="28"/>
          <w:lang w:eastAsia="ar-SA"/>
        </w:rPr>
        <w:t xml:space="preserve"> сельсовета</w:t>
      </w:r>
    </w:p>
    <w:p w:rsidR="00BE3D61" w:rsidRPr="00BE3D61" w:rsidRDefault="00BE3D61" w:rsidP="00BE3D61">
      <w:pPr>
        <w:spacing w:after="0" w:line="240" w:lineRule="auto"/>
        <w:jc w:val="center"/>
        <w:rPr>
          <w:rFonts w:ascii="Times New Roman" w:hAnsi="Times New Roman"/>
          <w:b/>
          <w:color w:val="auto"/>
          <w:sz w:val="28"/>
          <w:szCs w:val="28"/>
          <w:lang w:eastAsia="ar-SA"/>
        </w:rPr>
      </w:pPr>
      <w:proofErr w:type="spellStart"/>
      <w:r w:rsidRPr="00BE3D61">
        <w:rPr>
          <w:rFonts w:ascii="Times New Roman" w:hAnsi="Times New Roman"/>
          <w:b/>
          <w:color w:val="auto"/>
          <w:sz w:val="28"/>
          <w:szCs w:val="28"/>
          <w:lang w:eastAsia="ar-SA"/>
        </w:rPr>
        <w:t>Абанского</w:t>
      </w:r>
      <w:proofErr w:type="spellEnd"/>
      <w:r w:rsidRPr="00BE3D61">
        <w:rPr>
          <w:rFonts w:ascii="Times New Roman" w:hAnsi="Times New Roman"/>
          <w:b/>
          <w:color w:val="auto"/>
          <w:sz w:val="28"/>
          <w:szCs w:val="28"/>
          <w:lang w:eastAsia="ar-SA"/>
        </w:rPr>
        <w:t xml:space="preserve"> района Красноярского края</w:t>
      </w:r>
    </w:p>
    <w:p w:rsidR="00BE3D61" w:rsidRPr="00BE3D61" w:rsidRDefault="00BE3D61" w:rsidP="00BE3D61">
      <w:pPr>
        <w:spacing w:after="0" w:line="240" w:lineRule="auto"/>
        <w:jc w:val="center"/>
        <w:rPr>
          <w:rFonts w:ascii="Times New Roman" w:hAnsi="Times New Roman"/>
          <w:b/>
          <w:color w:val="auto"/>
          <w:sz w:val="28"/>
          <w:szCs w:val="28"/>
          <w:lang w:eastAsia="ar-SA"/>
        </w:rPr>
      </w:pPr>
    </w:p>
    <w:p w:rsidR="00BE3D61" w:rsidRPr="00BE3D61" w:rsidRDefault="00BE3D61" w:rsidP="00BE3D61">
      <w:pPr>
        <w:spacing w:after="0" w:line="240" w:lineRule="auto"/>
        <w:rPr>
          <w:rFonts w:ascii="Times New Roman" w:hAnsi="Times New Roman"/>
          <w:b/>
          <w:color w:val="auto"/>
          <w:sz w:val="28"/>
          <w:szCs w:val="28"/>
          <w:lang w:eastAsia="ar-SA"/>
        </w:rPr>
      </w:pPr>
      <w:r w:rsidRPr="00BE3D61">
        <w:rPr>
          <w:rFonts w:ascii="Times New Roman" w:hAnsi="Times New Roman"/>
          <w:b/>
          <w:color w:val="auto"/>
          <w:sz w:val="28"/>
          <w:szCs w:val="28"/>
          <w:lang w:eastAsia="ar-SA"/>
        </w:rPr>
        <w:t xml:space="preserve">                                         ПОСТАНОВЛЕНИЕ</w:t>
      </w:r>
    </w:p>
    <w:p w:rsidR="00BE3D61" w:rsidRPr="00BE3D61" w:rsidRDefault="00BE3D61" w:rsidP="00BE3D61">
      <w:pPr>
        <w:suppressAutoHyphens/>
        <w:spacing w:after="0" w:line="240" w:lineRule="auto"/>
        <w:ind w:right="-1"/>
        <w:jc w:val="center"/>
        <w:rPr>
          <w:rFonts w:ascii="Times New Roman" w:hAnsi="Times New Roman"/>
          <w:b/>
          <w:color w:val="auto"/>
          <w:sz w:val="28"/>
          <w:szCs w:val="28"/>
        </w:rPr>
      </w:pPr>
    </w:p>
    <w:p w:rsidR="00BE3D61" w:rsidRPr="00BE3D61" w:rsidRDefault="00BE3D61" w:rsidP="00BE3D61">
      <w:pPr>
        <w:suppressAutoHyphens/>
        <w:spacing w:after="0" w:line="240" w:lineRule="auto"/>
        <w:jc w:val="both"/>
        <w:rPr>
          <w:rFonts w:ascii="Times New Roman" w:hAnsi="Times New Roman"/>
          <w:color w:val="auto"/>
          <w:sz w:val="28"/>
          <w:szCs w:val="28"/>
        </w:rPr>
      </w:pPr>
      <w:r>
        <w:rPr>
          <w:rFonts w:ascii="Times New Roman" w:hAnsi="Times New Roman"/>
          <w:color w:val="auto"/>
          <w:sz w:val="28"/>
          <w:szCs w:val="28"/>
        </w:rPr>
        <w:t>02.12</w:t>
      </w:r>
      <w:r w:rsidRPr="00BE3D61">
        <w:rPr>
          <w:rFonts w:ascii="Times New Roman" w:hAnsi="Times New Roman"/>
          <w:color w:val="auto"/>
          <w:sz w:val="28"/>
          <w:szCs w:val="28"/>
        </w:rPr>
        <w:t>.202</w:t>
      </w:r>
      <w:r>
        <w:rPr>
          <w:rFonts w:ascii="Times New Roman" w:hAnsi="Times New Roman"/>
          <w:color w:val="auto"/>
          <w:sz w:val="28"/>
          <w:szCs w:val="28"/>
        </w:rPr>
        <w:t>5</w:t>
      </w:r>
      <w:r w:rsidRPr="00BE3D61">
        <w:rPr>
          <w:rFonts w:ascii="Times New Roman" w:hAnsi="Times New Roman"/>
          <w:color w:val="auto"/>
          <w:sz w:val="28"/>
          <w:szCs w:val="28"/>
        </w:rPr>
        <w:t xml:space="preserve">г                          с. </w:t>
      </w:r>
      <w:proofErr w:type="spellStart"/>
      <w:r w:rsidRPr="00BE3D61">
        <w:rPr>
          <w:rFonts w:ascii="Times New Roman" w:hAnsi="Times New Roman"/>
          <w:color w:val="auto"/>
          <w:sz w:val="28"/>
          <w:szCs w:val="28"/>
        </w:rPr>
        <w:t>Покатеево</w:t>
      </w:r>
      <w:proofErr w:type="spellEnd"/>
      <w:r w:rsidRPr="00BE3D61">
        <w:rPr>
          <w:rFonts w:ascii="Times New Roman" w:hAnsi="Times New Roman"/>
          <w:color w:val="auto"/>
          <w:sz w:val="28"/>
          <w:szCs w:val="28"/>
        </w:rPr>
        <w:t xml:space="preserve">                                          № </w:t>
      </w:r>
      <w:r>
        <w:rPr>
          <w:rFonts w:ascii="Times New Roman" w:hAnsi="Times New Roman"/>
          <w:color w:val="auto"/>
          <w:sz w:val="28"/>
          <w:szCs w:val="28"/>
        </w:rPr>
        <w:t>27</w:t>
      </w:r>
    </w:p>
    <w:p w:rsidR="00BE3D61" w:rsidRPr="00BE3D61" w:rsidRDefault="00BE3D61" w:rsidP="00BE3D61">
      <w:pPr>
        <w:suppressAutoHyphens/>
        <w:spacing w:after="0" w:line="240" w:lineRule="auto"/>
        <w:jc w:val="both"/>
        <w:rPr>
          <w:rFonts w:ascii="Times New Roman" w:hAnsi="Times New Roman"/>
          <w:color w:val="auto"/>
          <w:sz w:val="28"/>
          <w:szCs w:val="28"/>
        </w:rPr>
      </w:pPr>
    </w:p>
    <w:p w:rsidR="00BE3D61" w:rsidRPr="00BE3D61" w:rsidRDefault="00BE3D61" w:rsidP="00BE3D61">
      <w:pPr>
        <w:suppressAutoHyphens/>
        <w:spacing w:after="0" w:line="240" w:lineRule="auto"/>
        <w:jc w:val="center"/>
        <w:rPr>
          <w:rFonts w:ascii="Times New Roman" w:hAnsi="Times New Roman"/>
          <w:color w:val="auto"/>
          <w:sz w:val="28"/>
          <w:szCs w:val="28"/>
        </w:rPr>
      </w:pPr>
      <w:r w:rsidRPr="00BE3D61">
        <w:rPr>
          <w:rFonts w:ascii="Times New Roman" w:hAnsi="Times New Roman"/>
          <w:color w:val="auto"/>
          <w:sz w:val="28"/>
          <w:szCs w:val="28"/>
        </w:rPr>
        <w:t>Об утверждении административного</w:t>
      </w:r>
      <w:r>
        <w:rPr>
          <w:rFonts w:ascii="Times New Roman" w:hAnsi="Times New Roman"/>
          <w:color w:val="auto"/>
          <w:sz w:val="28"/>
          <w:szCs w:val="28"/>
        </w:rPr>
        <w:t xml:space="preserve"> </w:t>
      </w:r>
      <w:r w:rsidRPr="00BE3D61">
        <w:rPr>
          <w:rFonts w:ascii="Times New Roman" w:hAnsi="Times New Roman"/>
          <w:color w:val="auto"/>
          <w:sz w:val="28"/>
          <w:szCs w:val="28"/>
        </w:rPr>
        <w:t>регламента предоставления муниципальной</w:t>
      </w:r>
      <w:r>
        <w:rPr>
          <w:rFonts w:ascii="Times New Roman" w:hAnsi="Times New Roman"/>
          <w:color w:val="auto"/>
          <w:sz w:val="28"/>
          <w:szCs w:val="28"/>
        </w:rPr>
        <w:t xml:space="preserve"> </w:t>
      </w:r>
      <w:r w:rsidRPr="00BE3D61">
        <w:rPr>
          <w:rFonts w:ascii="Times New Roman" w:hAnsi="Times New Roman"/>
          <w:color w:val="auto"/>
          <w:sz w:val="28"/>
          <w:szCs w:val="28"/>
        </w:rPr>
        <w:t>услуги «</w:t>
      </w:r>
      <w:r>
        <w:rPr>
          <w:rFonts w:ascii="Times New Roman" w:hAnsi="Times New Roman"/>
          <w:color w:val="auto"/>
          <w:sz w:val="28"/>
          <w:szCs w:val="28"/>
        </w:rPr>
        <w:t xml:space="preserve">Присоединение объектов дорожного сервиса к автомобильным дорогам общего пользования местного значения  </w:t>
      </w:r>
      <w:proofErr w:type="spellStart"/>
      <w:r>
        <w:rPr>
          <w:rFonts w:ascii="Times New Roman" w:hAnsi="Times New Roman"/>
          <w:color w:val="auto"/>
          <w:sz w:val="28"/>
          <w:szCs w:val="28"/>
        </w:rPr>
        <w:t>Покатеевского</w:t>
      </w:r>
      <w:proofErr w:type="spellEnd"/>
      <w:r>
        <w:rPr>
          <w:rFonts w:ascii="Times New Roman" w:hAnsi="Times New Roman"/>
          <w:color w:val="auto"/>
          <w:sz w:val="28"/>
          <w:szCs w:val="28"/>
        </w:rPr>
        <w:t xml:space="preserve"> сельсовета</w:t>
      </w:r>
      <w:r w:rsidRPr="00BE3D61">
        <w:rPr>
          <w:rFonts w:ascii="Times New Roman" w:hAnsi="Times New Roman"/>
          <w:color w:val="auto"/>
          <w:sz w:val="28"/>
          <w:szCs w:val="28"/>
        </w:rPr>
        <w:t>»</w:t>
      </w:r>
    </w:p>
    <w:p w:rsidR="00BE3D61" w:rsidRDefault="00BE3D61" w:rsidP="00BE3D61">
      <w:pPr>
        <w:suppressAutoHyphens/>
        <w:spacing w:after="0" w:line="240" w:lineRule="auto"/>
        <w:ind w:firstLine="709"/>
        <w:jc w:val="both"/>
        <w:outlineLvl w:val="0"/>
        <w:rPr>
          <w:b/>
          <w:sz w:val="32"/>
        </w:rPr>
      </w:pPr>
    </w:p>
    <w:p w:rsidR="00BE3D61" w:rsidRPr="00BE3D61" w:rsidRDefault="00BE3D61" w:rsidP="00BE3D61">
      <w:pPr>
        <w:suppressAutoHyphens/>
        <w:spacing w:after="0" w:line="240" w:lineRule="auto"/>
        <w:ind w:firstLine="709"/>
        <w:jc w:val="both"/>
        <w:outlineLvl w:val="0"/>
        <w:rPr>
          <w:rFonts w:ascii="Times New Roman" w:hAnsi="Times New Roman"/>
          <w:bCs/>
          <w:color w:val="auto"/>
          <w:sz w:val="28"/>
          <w:szCs w:val="28"/>
        </w:rPr>
      </w:pPr>
      <w:r w:rsidRPr="00BE3D61">
        <w:rPr>
          <w:rFonts w:ascii="Times New Roman" w:hAnsi="Times New Roman"/>
          <w:bCs/>
          <w:color w:val="auto"/>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Pr="00BE3D61">
        <w:rPr>
          <w:rFonts w:ascii="Times New Roman" w:hAnsi="Times New Roman"/>
          <w:bCs/>
          <w:color w:val="auto"/>
          <w:sz w:val="28"/>
          <w:szCs w:val="28"/>
        </w:rPr>
        <w:t>Покатеевского</w:t>
      </w:r>
      <w:proofErr w:type="spellEnd"/>
      <w:r w:rsidRPr="00BE3D61">
        <w:rPr>
          <w:rFonts w:ascii="Times New Roman" w:hAnsi="Times New Roman"/>
          <w:bCs/>
          <w:color w:val="auto"/>
          <w:sz w:val="28"/>
          <w:szCs w:val="28"/>
        </w:rPr>
        <w:t xml:space="preserve"> сельсовета, руководствуясь статьёй 19 Устава </w:t>
      </w:r>
      <w:proofErr w:type="spellStart"/>
      <w:r w:rsidRPr="00BE3D61">
        <w:rPr>
          <w:rFonts w:ascii="Times New Roman" w:hAnsi="Times New Roman"/>
          <w:bCs/>
          <w:color w:val="auto"/>
          <w:sz w:val="28"/>
          <w:szCs w:val="28"/>
        </w:rPr>
        <w:t>Покатеевского</w:t>
      </w:r>
      <w:proofErr w:type="spellEnd"/>
      <w:r w:rsidRPr="00BE3D61">
        <w:rPr>
          <w:rFonts w:ascii="Times New Roman" w:hAnsi="Times New Roman"/>
          <w:bCs/>
          <w:color w:val="auto"/>
          <w:sz w:val="28"/>
          <w:szCs w:val="28"/>
        </w:rPr>
        <w:t xml:space="preserve"> сельсовета, ПОСТАНОВЛЯЮ:</w:t>
      </w:r>
    </w:p>
    <w:p w:rsidR="00BE3D61" w:rsidRPr="00BE3D61" w:rsidRDefault="00BE3D61" w:rsidP="00BE3D61">
      <w:pPr>
        <w:suppressAutoHyphens/>
        <w:spacing w:after="0" w:line="240" w:lineRule="auto"/>
        <w:ind w:firstLine="709"/>
        <w:jc w:val="both"/>
        <w:rPr>
          <w:rFonts w:ascii="Times New Roman" w:hAnsi="Times New Roman"/>
          <w:bCs/>
          <w:color w:val="auto"/>
          <w:sz w:val="28"/>
          <w:szCs w:val="28"/>
        </w:rPr>
      </w:pPr>
      <w:r w:rsidRPr="00BE3D61">
        <w:rPr>
          <w:rFonts w:ascii="Times New Roman" w:hAnsi="Times New Roman"/>
          <w:bCs/>
          <w:color w:val="auto"/>
          <w:sz w:val="28"/>
          <w:szCs w:val="28"/>
        </w:rPr>
        <w:t xml:space="preserve">1. Утвердить административный регламент предоставления муниципальной услуги </w:t>
      </w:r>
      <w:r w:rsidRPr="00BE3D61">
        <w:rPr>
          <w:rFonts w:ascii="Times New Roman" w:hAnsi="Times New Roman"/>
          <w:color w:val="auto"/>
          <w:sz w:val="28"/>
          <w:szCs w:val="28"/>
        </w:rPr>
        <w:t>«</w:t>
      </w:r>
      <w:r>
        <w:rPr>
          <w:rFonts w:ascii="Times New Roman" w:hAnsi="Times New Roman"/>
          <w:color w:val="auto"/>
          <w:sz w:val="28"/>
          <w:szCs w:val="28"/>
        </w:rPr>
        <w:t xml:space="preserve">Присоединение объектов дорожного сервиса к автомобильным дорогам общего пользования местного значения </w:t>
      </w:r>
      <w:proofErr w:type="spellStart"/>
      <w:r>
        <w:rPr>
          <w:rFonts w:ascii="Times New Roman" w:hAnsi="Times New Roman"/>
          <w:color w:val="auto"/>
          <w:sz w:val="28"/>
          <w:szCs w:val="28"/>
        </w:rPr>
        <w:t>Покатеевского</w:t>
      </w:r>
      <w:proofErr w:type="spellEnd"/>
      <w:r>
        <w:rPr>
          <w:rFonts w:ascii="Times New Roman" w:hAnsi="Times New Roman"/>
          <w:color w:val="auto"/>
          <w:sz w:val="28"/>
          <w:szCs w:val="28"/>
        </w:rPr>
        <w:t xml:space="preserve"> сельсовета</w:t>
      </w:r>
      <w:r w:rsidRPr="00BE3D61">
        <w:rPr>
          <w:rFonts w:ascii="Times New Roman" w:hAnsi="Times New Roman"/>
          <w:color w:val="auto"/>
          <w:sz w:val="28"/>
          <w:szCs w:val="28"/>
        </w:rPr>
        <w:t>»</w:t>
      </w:r>
      <w:r w:rsidRPr="00BE3D61">
        <w:rPr>
          <w:rFonts w:ascii="Times New Roman" w:hAnsi="Times New Roman"/>
          <w:bCs/>
          <w:color w:val="auto"/>
          <w:sz w:val="28"/>
          <w:szCs w:val="28"/>
        </w:rPr>
        <w:t>, согласно приложению.</w:t>
      </w:r>
    </w:p>
    <w:p w:rsidR="00BE3D61" w:rsidRPr="00BE3D61" w:rsidRDefault="00BE3D61" w:rsidP="00BE3D61">
      <w:pPr>
        <w:suppressAutoHyphens/>
        <w:spacing w:after="0" w:line="240" w:lineRule="auto"/>
        <w:ind w:firstLine="709"/>
        <w:jc w:val="both"/>
        <w:outlineLvl w:val="0"/>
        <w:rPr>
          <w:rFonts w:ascii="Times New Roman" w:hAnsi="Times New Roman"/>
          <w:bCs/>
          <w:color w:val="auto"/>
          <w:sz w:val="28"/>
          <w:szCs w:val="28"/>
        </w:rPr>
      </w:pPr>
      <w:r w:rsidRPr="00BE3D61">
        <w:rPr>
          <w:rFonts w:ascii="Times New Roman" w:hAnsi="Times New Roman"/>
          <w:bCs/>
          <w:color w:val="auto"/>
          <w:sz w:val="28"/>
          <w:szCs w:val="28"/>
        </w:rPr>
        <w:t xml:space="preserve">2. </w:t>
      </w:r>
      <w:proofErr w:type="gramStart"/>
      <w:r w:rsidRPr="00BE3D61">
        <w:rPr>
          <w:rFonts w:ascii="Times New Roman" w:hAnsi="Times New Roman"/>
          <w:bCs/>
          <w:color w:val="auto"/>
          <w:sz w:val="28"/>
          <w:szCs w:val="28"/>
        </w:rPr>
        <w:t>Контроль за</w:t>
      </w:r>
      <w:proofErr w:type="gramEnd"/>
      <w:r w:rsidRPr="00BE3D61">
        <w:rPr>
          <w:rFonts w:ascii="Times New Roman" w:hAnsi="Times New Roman"/>
          <w:bCs/>
          <w:color w:val="auto"/>
          <w:sz w:val="28"/>
          <w:szCs w:val="28"/>
        </w:rPr>
        <w:t xml:space="preserve"> исполнением настоящего Постановления оставляю за собой.</w:t>
      </w:r>
    </w:p>
    <w:p w:rsidR="00BE3D61" w:rsidRPr="00BE3D61" w:rsidRDefault="00BE3D61" w:rsidP="00BE3D61">
      <w:pPr>
        <w:suppressAutoHyphens/>
        <w:spacing w:after="0" w:line="240" w:lineRule="auto"/>
        <w:ind w:firstLine="709"/>
        <w:jc w:val="both"/>
        <w:outlineLvl w:val="0"/>
        <w:rPr>
          <w:rFonts w:ascii="Times New Roman" w:hAnsi="Times New Roman"/>
          <w:bCs/>
          <w:color w:val="auto"/>
          <w:sz w:val="28"/>
          <w:szCs w:val="28"/>
        </w:rPr>
      </w:pPr>
      <w:r w:rsidRPr="00BE3D61">
        <w:rPr>
          <w:rFonts w:ascii="Times New Roman" w:hAnsi="Times New Roman"/>
          <w:bCs/>
          <w:color w:val="auto"/>
          <w:sz w:val="28"/>
          <w:szCs w:val="28"/>
        </w:rPr>
        <w:t xml:space="preserve">4. Постановление вступает в силу в день, следующий за днем его официального опубликования в периодическом печатном издании </w:t>
      </w:r>
      <w:proofErr w:type="spellStart"/>
      <w:r w:rsidRPr="00BE3D61">
        <w:rPr>
          <w:rFonts w:ascii="Times New Roman" w:hAnsi="Times New Roman"/>
          <w:bCs/>
          <w:color w:val="auto"/>
          <w:sz w:val="28"/>
          <w:szCs w:val="28"/>
        </w:rPr>
        <w:t>Покатеевского</w:t>
      </w:r>
      <w:proofErr w:type="spellEnd"/>
      <w:r w:rsidRPr="00BE3D61">
        <w:rPr>
          <w:rFonts w:ascii="Times New Roman" w:hAnsi="Times New Roman"/>
          <w:bCs/>
          <w:color w:val="auto"/>
          <w:sz w:val="28"/>
          <w:szCs w:val="28"/>
        </w:rPr>
        <w:t xml:space="preserve"> сельсовета «Вести».</w:t>
      </w:r>
    </w:p>
    <w:p w:rsidR="00BE3D61" w:rsidRPr="00BE3D61" w:rsidRDefault="00BE3D61" w:rsidP="00BE3D61">
      <w:pPr>
        <w:suppressAutoHyphens/>
        <w:spacing w:after="0" w:line="240" w:lineRule="auto"/>
        <w:ind w:firstLine="709"/>
        <w:jc w:val="both"/>
        <w:outlineLvl w:val="0"/>
        <w:rPr>
          <w:rFonts w:ascii="Times New Roman" w:hAnsi="Times New Roman"/>
          <w:bCs/>
          <w:color w:val="auto"/>
          <w:sz w:val="28"/>
          <w:szCs w:val="28"/>
        </w:rPr>
      </w:pPr>
      <w:r w:rsidRPr="00BE3D61">
        <w:rPr>
          <w:rFonts w:ascii="Times New Roman" w:hAnsi="Times New Roman"/>
          <w:bCs/>
          <w:color w:val="auto"/>
          <w:sz w:val="28"/>
          <w:szCs w:val="28"/>
        </w:rPr>
        <w:t xml:space="preserve">5. </w:t>
      </w:r>
      <w:proofErr w:type="gramStart"/>
      <w:r w:rsidRPr="00BE3D61">
        <w:rPr>
          <w:rFonts w:ascii="Times New Roman" w:hAnsi="Times New Roman"/>
          <w:bCs/>
          <w:color w:val="auto"/>
          <w:sz w:val="28"/>
          <w:szCs w:val="28"/>
        </w:rPr>
        <w:t>Разместить</w:t>
      </w:r>
      <w:proofErr w:type="gramEnd"/>
      <w:r w:rsidRPr="00BE3D61">
        <w:rPr>
          <w:rFonts w:ascii="Times New Roman" w:hAnsi="Times New Roman"/>
          <w:bCs/>
          <w:color w:val="auto"/>
          <w:sz w:val="28"/>
          <w:szCs w:val="28"/>
        </w:rPr>
        <w:t xml:space="preserve"> настоящее Постановление на официальном сайте администрации </w:t>
      </w:r>
      <w:proofErr w:type="spellStart"/>
      <w:r w:rsidRPr="00BE3D61">
        <w:rPr>
          <w:rFonts w:ascii="Times New Roman" w:hAnsi="Times New Roman"/>
          <w:bCs/>
          <w:color w:val="auto"/>
          <w:sz w:val="28"/>
          <w:szCs w:val="28"/>
        </w:rPr>
        <w:t>Покатеевского</w:t>
      </w:r>
      <w:proofErr w:type="spellEnd"/>
      <w:r w:rsidRPr="00BE3D61">
        <w:rPr>
          <w:rFonts w:ascii="Times New Roman" w:hAnsi="Times New Roman"/>
          <w:bCs/>
          <w:color w:val="auto"/>
          <w:sz w:val="28"/>
          <w:szCs w:val="28"/>
        </w:rPr>
        <w:t xml:space="preserve"> </w:t>
      </w:r>
      <w:proofErr w:type="spellStart"/>
      <w:r w:rsidRPr="00BE3D61">
        <w:rPr>
          <w:rFonts w:ascii="Times New Roman" w:hAnsi="Times New Roman"/>
          <w:bCs/>
          <w:color w:val="auto"/>
          <w:sz w:val="28"/>
          <w:szCs w:val="28"/>
        </w:rPr>
        <w:t>сельсосета</w:t>
      </w:r>
      <w:proofErr w:type="spellEnd"/>
      <w:r w:rsidRPr="00BE3D61">
        <w:rPr>
          <w:rFonts w:ascii="Times New Roman" w:hAnsi="Times New Roman"/>
          <w:bCs/>
          <w:color w:val="auto"/>
          <w:sz w:val="28"/>
          <w:szCs w:val="28"/>
        </w:rPr>
        <w:t xml:space="preserve"> </w:t>
      </w:r>
      <w:r w:rsidRPr="00BE3D61">
        <w:rPr>
          <w:rFonts w:ascii="Times New Roman" w:hAnsi="Times New Roman"/>
          <w:bCs/>
          <w:i/>
          <w:color w:val="auto"/>
          <w:sz w:val="28"/>
          <w:szCs w:val="28"/>
        </w:rPr>
        <w:t xml:space="preserve"> </w:t>
      </w:r>
      <w:r w:rsidRPr="00BE3D61">
        <w:rPr>
          <w:rFonts w:ascii="Times New Roman" w:hAnsi="Times New Roman"/>
          <w:bCs/>
          <w:color w:val="auto"/>
          <w:sz w:val="28"/>
          <w:szCs w:val="28"/>
        </w:rPr>
        <w:t>в сети Интернет в установленный срок.</w:t>
      </w:r>
    </w:p>
    <w:p w:rsidR="00BE3D61" w:rsidRPr="00BE3D61" w:rsidRDefault="00BE3D61" w:rsidP="00BE3D61">
      <w:pPr>
        <w:suppressAutoHyphens/>
        <w:spacing w:after="0" w:line="240" w:lineRule="auto"/>
        <w:ind w:firstLine="709"/>
        <w:jc w:val="both"/>
        <w:outlineLvl w:val="0"/>
        <w:rPr>
          <w:rFonts w:ascii="Times New Roman" w:hAnsi="Times New Roman"/>
          <w:bCs/>
          <w:color w:val="auto"/>
          <w:sz w:val="28"/>
          <w:szCs w:val="28"/>
        </w:rPr>
      </w:pPr>
    </w:p>
    <w:p w:rsidR="00BE3D61" w:rsidRPr="00BE3D61" w:rsidRDefault="00BE3D61" w:rsidP="00BE3D61">
      <w:pPr>
        <w:suppressAutoHyphens/>
        <w:spacing w:after="0" w:line="240" w:lineRule="auto"/>
        <w:ind w:firstLine="709"/>
        <w:jc w:val="both"/>
        <w:outlineLvl w:val="0"/>
        <w:rPr>
          <w:rFonts w:ascii="Times New Roman" w:hAnsi="Times New Roman"/>
          <w:bCs/>
          <w:color w:val="auto"/>
          <w:sz w:val="28"/>
          <w:szCs w:val="28"/>
        </w:rPr>
      </w:pPr>
    </w:p>
    <w:p w:rsidR="00BE3D61" w:rsidRPr="00BE3D61" w:rsidRDefault="00BE3D61" w:rsidP="00BE3D61">
      <w:pPr>
        <w:suppressAutoHyphens/>
        <w:spacing w:after="0" w:line="240" w:lineRule="auto"/>
        <w:outlineLvl w:val="0"/>
        <w:rPr>
          <w:rFonts w:ascii="Times New Roman" w:hAnsi="Times New Roman"/>
          <w:iCs/>
          <w:color w:val="auto"/>
          <w:sz w:val="28"/>
          <w:szCs w:val="28"/>
        </w:rPr>
      </w:pPr>
      <w:r w:rsidRPr="00BE3D61">
        <w:rPr>
          <w:rFonts w:ascii="Times New Roman" w:hAnsi="Times New Roman"/>
          <w:bCs/>
          <w:color w:val="auto"/>
          <w:sz w:val="28"/>
          <w:szCs w:val="28"/>
        </w:rPr>
        <w:t xml:space="preserve">Глава  </w:t>
      </w:r>
      <w:proofErr w:type="spellStart"/>
      <w:r w:rsidRPr="00BE3D61">
        <w:rPr>
          <w:rFonts w:ascii="Times New Roman" w:hAnsi="Times New Roman"/>
          <w:bCs/>
          <w:color w:val="auto"/>
          <w:sz w:val="28"/>
          <w:szCs w:val="28"/>
        </w:rPr>
        <w:t>Покатеевского</w:t>
      </w:r>
      <w:proofErr w:type="spellEnd"/>
      <w:r w:rsidRPr="00BE3D61">
        <w:rPr>
          <w:rFonts w:ascii="Times New Roman" w:hAnsi="Times New Roman"/>
          <w:bCs/>
          <w:color w:val="auto"/>
          <w:sz w:val="28"/>
          <w:szCs w:val="28"/>
        </w:rPr>
        <w:t xml:space="preserve"> сельсовета                                         Н.А. Сильченко</w:t>
      </w: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p>
    <w:p w:rsidR="00BE3D61" w:rsidRDefault="00BE3D61" w:rsidP="00BE3D61">
      <w:pPr>
        <w:suppressAutoHyphens/>
        <w:spacing w:after="0" w:line="240" w:lineRule="auto"/>
        <w:jc w:val="right"/>
        <w:outlineLvl w:val="0"/>
        <w:rPr>
          <w:rFonts w:ascii="Times New Roman" w:hAnsi="Times New Roman"/>
          <w:iCs/>
          <w:color w:val="auto"/>
          <w:sz w:val="28"/>
          <w:szCs w:val="28"/>
        </w:rPr>
      </w:pPr>
      <w:r>
        <w:rPr>
          <w:rFonts w:ascii="Times New Roman" w:hAnsi="Times New Roman"/>
          <w:iCs/>
          <w:color w:val="auto"/>
          <w:sz w:val="28"/>
          <w:szCs w:val="28"/>
        </w:rPr>
        <w:lastRenderedPageBreak/>
        <w:t>Приложение к постановлению</w:t>
      </w:r>
    </w:p>
    <w:p w:rsidR="00BE3D61" w:rsidRDefault="00BE3D61" w:rsidP="00BE3D61">
      <w:pPr>
        <w:suppressAutoHyphens/>
        <w:spacing w:after="0" w:line="240" w:lineRule="auto"/>
        <w:jc w:val="right"/>
        <w:outlineLvl w:val="0"/>
        <w:rPr>
          <w:rFonts w:ascii="Times New Roman" w:hAnsi="Times New Roman"/>
          <w:iCs/>
          <w:color w:val="auto"/>
          <w:sz w:val="28"/>
          <w:szCs w:val="28"/>
        </w:rPr>
      </w:pPr>
      <w:r>
        <w:rPr>
          <w:rFonts w:ascii="Times New Roman" w:hAnsi="Times New Roman"/>
          <w:iCs/>
          <w:color w:val="auto"/>
          <w:sz w:val="28"/>
          <w:szCs w:val="28"/>
        </w:rPr>
        <w:t xml:space="preserve"> администрации </w:t>
      </w:r>
      <w:proofErr w:type="spellStart"/>
      <w:r>
        <w:rPr>
          <w:rFonts w:ascii="Times New Roman" w:hAnsi="Times New Roman"/>
          <w:iCs/>
          <w:color w:val="auto"/>
          <w:sz w:val="28"/>
          <w:szCs w:val="28"/>
        </w:rPr>
        <w:t>Покатеевского</w:t>
      </w:r>
      <w:proofErr w:type="spellEnd"/>
      <w:r>
        <w:rPr>
          <w:rFonts w:ascii="Times New Roman" w:hAnsi="Times New Roman"/>
          <w:iCs/>
          <w:color w:val="auto"/>
          <w:sz w:val="28"/>
          <w:szCs w:val="28"/>
        </w:rPr>
        <w:t xml:space="preserve"> сельсовета</w:t>
      </w:r>
    </w:p>
    <w:p w:rsidR="00BE3D61" w:rsidRPr="00BE3D61" w:rsidRDefault="00BE3D61" w:rsidP="00BE3D61">
      <w:pPr>
        <w:suppressAutoHyphens/>
        <w:spacing w:after="0" w:line="240" w:lineRule="auto"/>
        <w:jc w:val="right"/>
        <w:outlineLvl w:val="0"/>
        <w:rPr>
          <w:rFonts w:ascii="Times New Roman" w:hAnsi="Times New Roman"/>
          <w:iCs/>
          <w:color w:val="auto"/>
          <w:sz w:val="28"/>
          <w:szCs w:val="28"/>
        </w:rPr>
      </w:pPr>
      <w:r>
        <w:rPr>
          <w:rFonts w:ascii="Times New Roman" w:hAnsi="Times New Roman"/>
          <w:iCs/>
          <w:color w:val="auto"/>
          <w:sz w:val="28"/>
          <w:szCs w:val="28"/>
        </w:rPr>
        <w:t>от 02.12.2025 № 27</w:t>
      </w:r>
    </w:p>
    <w:p w:rsidR="00960413" w:rsidRDefault="00D02D2D">
      <w:pPr>
        <w:pStyle w:val="a5"/>
        <w:spacing w:after="0"/>
        <w:ind w:firstLine="482"/>
        <w:jc w:val="center"/>
      </w:pPr>
      <w:r>
        <w:rPr>
          <w:b/>
          <w:sz w:val="32"/>
        </w:rPr>
        <w:t>АДМИНИСТРАТИВНЫЙ РЕГЛАМЕНТ</w:t>
      </w:r>
    </w:p>
    <w:p w:rsidR="00960413" w:rsidRDefault="00D02D2D">
      <w:pPr>
        <w:pStyle w:val="a5"/>
        <w:spacing w:after="0"/>
        <w:ind w:firstLine="482"/>
        <w:jc w:val="center"/>
      </w:pPr>
      <w:r>
        <w:rPr>
          <w:b/>
          <w:sz w:val="32"/>
        </w:rPr>
        <w:t xml:space="preserve">ПРЕДОСТАВЛЕНИЯ МУНИЦИПАЛЬНОЙ УСЛУГИ «ПРИСОЕДИНЕНИЕ ОБЪЕКТОВ ДОРОЖНОГО СЕРВИСА К АВТОМОБИЛЬНЫМ ДОРОГАМ ОБЩЕГО ПОЛЬЗОВАНИЯ МЕСТНОГО ЗНАЧЕНИЯ </w:t>
      </w:r>
      <w:r w:rsidR="00BE3D61">
        <w:rPr>
          <w:b/>
          <w:sz w:val="32"/>
        </w:rPr>
        <w:t>ПОКАТЕЕВСКОГО</w:t>
      </w:r>
      <w:r>
        <w:rPr>
          <w:b/>
          <w:sz w:val="32"/>
        </w:rPr>
        <w:t> СЕЛЬСОВЕТА»</w:t>
      </w:r>
    </w:p>
    <w:p w:rsidR="00960413" w:rsidRDefault="00D02D2D">
      <w:pPr>
        <w:pStyle w:val="a5"/>
        <w:spacing w:after="0"/>
        <w:ind w:firstLine="482"/>
        <w:jc w:val="both"/>
      </w:pPr>
      <w:r>
        <w:t> </w:t>
      </w:r>
    </w:p>
    <w:p w:rsidR="00960413" w:rsidRDefault="00D02D2D">
      <w:pPr>
        <w:pStyle w:val="a5"/>
        <w:spacing w:after="0"/>
        <w:ind w:firstLine="482"/>
        <w:jc w:val="center"/>
      </w:pPr>
      <w:r>
        <w:rPr>
          <w:b/>
          <w:sz w:val="30"/>
        </w:rPr>
        <w:t>Раздел I. ОБЩИЕ ПОЛОЖЕНИЯ</w:t>
      </w:r>
    </w:p>
    <w:p w:rsidR="00960413" w:rsidRDefault="00D02D2D">
      <w:pPr>
        <w:pStyle w:val="a5"/>
        <w:spacing w:after="0"/>
        <w:ind w:firstLine="482"/>
        <w:jc w:val="center"/>
      </w:pPr>
      <w:r>
        <w:rPr>
          <w:b/>
        </w:rPr>
        <w:t> </w:t>
      </w:r>
    </w:p>
    <w:p w:rsidR="00960413" w:rsidRDefault="00D02D2D" w:rsidP="00BE3D61">
      <w:pPr>
        <w:pStyle w:val="a5"/>
        <w:spacing w:after="0"/>
        <w:ind w:firstLine="482"/>
        <w:jc w:val="both"/>
      </w:pPr>
      <w:r>
        <w:t>1. Предмет регулирования административного регламента</w:t>
      </w:r>
    </w:p>
    <w:p w:rsidR="00960413" w:rsidRDefault="00D02D2D" w:rsidP="005A091F">
      <w:pPr>
        <w:pStyle w:val="a5"/>
        <w:spacing w:after="0"/>
        <w:ind w:firstLine="482"/>
        <w:jc w:val="both"/>
      </w:pPr>
      <w:r>
        <w:t>1. </w:t>
      </w:r>
      <w:proofErr w:type="gramStart"/>
      <w:r>
        <w:t>Административный регламент предоставления муниципальной услуги «Присоединение объектов дорожного сервиса к автомобильным дорогам общег</w:t>
      </w:r>
      <w:r w:rsidR="00BE3D61">
        <w:t xml:space="preserve">о пользования местного значения </w:t>
      </w:r>
      <w:proofErr w:type="spellStart"/>
      <w:r w:rsidR="00BE3D61">
        <w:t>Покатеевского</w:t>
      </w:r>
      <w:proofErr w:type="spellEnd"/>
      <w:r w:rsidR="00BE3D61">
        <w:t xml:space="preserve"> сельсовета</w:t>
      </w:r>
      <w:r>
        <w:t xml:space="preserve">» (далее – Административный регламент) разработан в целях повышения качества услуг, предоставляемых пользователям автомобильных дорог, обеспечения безопасности дорожного движения и получения дополнительных финансовых ресурсов на строительство, реконструкцию, ремонт и содержание автомобильных дорог (улиц) общего пользования местного значения </w:t>
      </w:r>
      <w:proofErr w:type="spellStart"/>
      <w:r w:rsidR="005A091F">
        <w:t>Покатеевского</w:t>
      </w:r>
      <w:proofErr w:type="spellEnd"/>
      <w:r w:rsidR="005A091F">
        <w:t xml:space="preserve"> сельсовета</w:t>
      </w:r>
      <w:r w:rsidR="005A091F">
        <w:t xml:space="preserve"> </w:t>
      </w:r>
      <w:r>
        <w:t>муниципального образования, определяет сроки и</w:t>
      </w:r>
      <w:proofErr w:type="gramEnd"/>
      <w:r>
        <w:t xml:space="preserve"> последовательность действий (процедур) администрации </w:t>
      </w:r>
      <w:proofErr w:type="spellStart"/>
      <w:r w:rsidR="005A091F">
        <w:t>Покатеевского</w:t>
      </w:r>
      <w:proofErr w:type="spellEnd"/>
      <w:r w:rsidR="005A091F">
        <w:t xml:space="preserve"> сельсовета</w:t>
      </w:r>
      <w:r>
        <w:t xml:space="preserve">, а также в целях обеспечения прозрачности процедуры её предоставления и </w:t>
      </w:r>
      <w:proofErr w:type="gramStart"/>
      <w:r>
        <w:t>нацелен</w:t>
      </w:r>
      <w:proofErr w:type="gramEnd"/>
      <w:r>
        <w:t xml:space="preserve"> на полное и оперативное удовлетворение интересов нуждающихся в этой услуге физических и юридических лиц (далее – Заявители) в рамках действующего законодательства. </w:t>
      </w:r>
    </w:p>
    <w:p w:rsidR="00960413" w:rsidRDefault="00D02D2D" w:rsidP="005A091F">
      <w:pPr>
        <w:pStyle w:val="a5"/>
        <w:spacing w:after="0"/>
        <w:ind w:firstLine="482"/>
        <w:jc w:val="both"/>
      </w:pPr>
      <w:r>
        <w:t>2. Категории заявителей</w:t>
      </w:r>
    </w:p>
    <w:p w:rsidR="00960413" w:rsidRDefault="00D02D2D">
      <w:pPr>
        <w:pStyle w:val="a5"/>
        <w:spacing w:after="0"/>
        <w:ind w:firstLine="482"/>
        <w:jc w:val="both"/>
      </w:pPr>
      <w:r>
        <w:t>2.1. Заявителями, имеющими право на предоставление муниципальной услуги, являются физические и юридические лица.</w:t>
      </w:r>
    </w:p>
    <w:p w:rsidR="00960413" w:rsidRDefault="00D02D2D" w:rsidP="005A091F">
      <w:pPr>
        <w:pStyle w:val="a5"/>
        <w:spacing w:after="0"/>
        <w:ind w:firstLine="482"/>
        <w:jc w:val="both"/>
      </w:pPr>
      <w: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установленными законодательством Российской Федерации, полномочиями выступать от их имени (далее - заявители).</w:t>
      </w:r>
    </w:p>
    <w:p w:rsidR="00960413" w:rsidRDefault="00D02D2D">
      <w:pPr>
        <w:pStyle w:val="a5"/>
        <w:spacing w:after="0"/>
        <w:ind w:firstLine="482"/>
        <w:jc w:val="both"/>
      </w:pPr>
      <w:r>
        <w:t>3. Требования к порядку информирования о предоставлении муниципальной услуги</w:t>
      </w:r>
    </w:p>
    <w:p w:rsidR="00960413" w:rsidRDefault="00D02D2D">
      <w:pPr>
        <w:pStyle w:val="a5"/>
        <w:spacing w:after="0"/>
        <w:ind w:firstLine="482"/>
        <w:jc w:val="both"/>
      </w:pPr>
      <w:r>
        <w:t> </w:t>
      </w:r>
    </w:p>
    <w:p w:rsidR="00960413" w:rsidRDefault="00D02D2D">
      <w:pPr>
        <w:pStyle w:val="a5"/>
        <w:spacing w:after="0"/>
        <w:ind w:firstLine="482"/>
        <w:jc w:val="both"/>
      </w:pPr>
      <w:r>
        <w:lastRenderedPageBreak/>
        <w:t>3.1. Предоставление муниципальной услуги по присоединению объектов дорожного сервиса к автомобильным дорогам общего пользования местного значения носит заявительный характер.</w:t>
      </w:r>
    </w:p>
    <w:p w:rsidR="00960413" w:rsidRDefault="00D02D2D">
      <w:pPr>
        <w:pStyle w:val="a5"/>
        <w:spacing w:after="0"/>
        <w:ind w:firstLine="482"/>
        <w:jc w:val="both"/>
      </w:pPr>
      <w:r>
        <w:t xml:space="preserve">3.2. Информация о месте нахождения и графике работы органа администрации </w:t>
      </w:r>
      <w:proofErr w:type="spellStart"/>
      <w:r w:rsidR="005A091F">
        <w:t>Покатеевского</w:t>
      </w:r>
      <w:proofErr w:type="spellEnd"/>
      <w:r w:rsidR="005A091F">
        <w:t xml:space="preserve"> сельсовета</w:t>
      </w:r>
      <w:r>
        <w:t>, предоставляющего муниципальную услугу:</w:t>
      </w:r>
    </w:p>
    <w:p w:rsidR="00960413" w:rsidRDefault="00D02D2D">
      <w:pPr>
        <w:pStyle w:val="a5"/>
        <w:spacing w:after="0"/>
        <w:ind w:firstLine="482"/>
        <w:jc w:val="both"/>
      </w:pPr>
      <w:r>
        <w:t>Местонахождение:</w:t>
      </w:r>
      <w:r w:rsidR="005A091F">
        <w:t xml:space="preserve"> Красноярский край, </w:t>
      </w:r>
      <w:proofErr w:type="spellStart"/>
      <w:r w:rsidR="005A091F">
        <w:t>Абанский</w:t>
      </w:r>
      <w:proofErr w:type="spellEnd"/>
      <w:r w:rsidR="005A091F">
        <w:t xml:space="preserve"> район, с. </w:t>
      </w:r>
      <w:proofErr w:type="spellStart"/>
      <w:r w:rsidR="005A091F">
        <w:t>Покатеево</w:t>
      </w:r>
      <w:proofErr w:type="spellEnd"/>
      <w:r w:rsidR="005A091F">
        <w:t xml:space="preserve">, ул. </w:t>
      </w:r>
      <w:proofErr w:type="gramStart"/>
      <w:r w:rsidR="005A091F">
        <w:t>Советская</w:t>
      </w:r>
      <w:proofErr w:type="gramEnd"/>
      <w:r w:rsidR="005A091F">
        <w:t xml:space="preserve"> д.32</w:t>
      </w:r>
    </w:p>
    <w:p w:rsidR="00960413" w:rsidRDefault="00D02D2D">
      <w:pPr>
        <w:pStyle w:val="a5"/>
        <w:spacing w:after="0"/>
        <w:ind w:firstLine="482"/>
        <w:jc w:val="both"/>
      </w:pPr>
      <w:r>
        <w:t xml:space="preserve">График работы: </w:t>
      </w:r>
      <w:r w:rsidR="005A091F">
        <w:t>с понедельника  по пятницу: с 8.30 до 16.42</w:t>
      </w:r>
    </w:p>
    <w:p w:rsidR="005A091F" w:rsidRDefault="005A091F">
      <w:pPr>
        <w:pStyle w:val="a5"/>
        <w:spacing w:after="0"/>
        <w:ind w:firstLine="482"/>
        <w:jc w:val="both"/>
      </w:pPr>
      <w:r>
        <w:t xml:space="preserve">                             выходные дни: Суббота, воскресенье</w:t>
      </w:r>
    </w:p>
    <w:p w:rsidR="00960413" w:rsidRDefault="00D02D2D">
      <w:pPr>
        <w:pStyle w:val="a5"/>
        <w:spacing w:after="0"/>
        <w:ind w:firstLine="482"/>
        <w:jc w:val="both"/>
      </w:pPr>
      <w:r>
        <w:t xml:space="preserve">Телефоны для справок: </w:t>
      </w:r>
      <w:r w:rsidR="005A091F">
        <w:t xml:space="preserve"> 89392640221</w:t>
      </w:r>
    </w:p>
    <w:p w:rsidR="00960413" w:rsidRPr="005A091F" w:rsidRDefault="00D02D2D">
      <w:pPr>
        <w:pStyle w:val="a5"/>
        <w:spacing w:after="0"/>
        <w:ind w:firstLine="482"/>
        <w:jc w:val="both"/>
      </w:pPr>
      <w:r>
        <w:t xml:space="preserve">Адрес электронной почты администрации </w:t>
      </w:r>
      <w:proofErr w:type="spellStart"/>
      <w:r w:rsidR="005A091F">
        <w:t>Покатеевского</w:t>
      </w:r>
      <w:proofErr w:type="spellEnd"/>
      <w:r w:rsidR="005A091F">
        <w:t xml:space="preserve"> сельсовета</w:t>
      </w:r>
      <w:r w:rsidR="005A091F">
        <w:t>:</w:t>
      </w:r>
      <w:r>
        <w:t> </w:t>
      </w:r>
      <w:proofErr w:type="spellStart"/>
      <w:r w:rsidR="005A091F">
        <w:rPr>
          <w:lang w:val="en-US"/>
        </w:rPr>
        <w:t>pokatglava</w:t>
      </w:r>
      <w:proofErr w:type="spellEnd"/>
      <w:r w:rsidR="005A091F" w:rsidRPr="005A091F">
        <w:t>@</w:t>
      </w:r>
      <w:proofErr w:type="spellStart"/>
      <w:r w:rsidR="005A091F">
        <w:rPr>
          <w:lang w:val="en-US"/>
        </w:rPr>
        <w:t>yandex</w:t>
      </w:r>
      <w:proofErr w:type="spellEnd"/>
      <w:r w:rsidR="005A091F" w:rsidRPr="005A091F">
        <w:t>.</w:t>
      </w:r>
      <w:proofErr w:type="spellStart"/>
      <w:r w:rsidR="005A091F">
        <w:rPr>
          <w:lang w:val="en-US"/>
        </w:rPr>
        <w:t>ru</w:t>
      </w:r>
      <w:proofErr w:type="spellEnd"/>
    </w:p>
    <w:p w:rsidR="00960413" w:rsidRDefault="00D02D2D">
      <w:pPr>
        <w:pStyle w:val="a5"/>
        <w:spacing w:after="0"/>
        <w:ind w:firstLine="482"/>
        <w:jc w:val="both"/>
      </w:pPr>
      <w:r>
        <w:t>3.3. Информация о месте нахождения, графиках работы, справочных телефонах, адресах официальных сайтов, адресах электронной почты органа администрации муниципального образования, предоставляющего муниципальную услугу, государственных и муниципальных органов, учреждений и иных организаций, обращение в которые необходимо для получения муниципальной услуги, размещается:</w:t>
      </w:r>
    </w:p>
    <w:p w:rsidR="00960413" w:rsidRDefault="00D02D2D">
      <w:pPr>
        <w:pStyle w:val="a5"/>
        <w:spacing w:after="0"/>
        <w:ind w:firstLine="482"/>
        <w:jc w:val="both"/>
      </w:pPr>
      <w:r>
        <w:t xml:space="preserve">- на официальном сайте администрации </w:t>
      </w:r>
      <w:proofErr w:type="spellStart"/>
      <w:r w:rsidR="005A091F">
        <w:t>Покатеевского</w:t>
      </w:r>
      <w:proofErr w:type="spellEnd"/>
      <w:r w:rsidR="005A091F">
        <w:t xml:space="preserve"> сельсовета</w:t>
      </w:r>
      <w:r w:rsidR="005A091F">
        <w:t xml:space="preserve"> </w:t>
      </w:r>
      <w:r>
        <w:t>в сети Интернет </w:t>
      </w:r>
      <w:hyperlink r:id="rId6" w:tgtFrame="_blank" w:history="1">
        <w:r w:rsidR="005A091F" w:rsidRPr="005A091F">
          <w:rPr>
            <w:rFonts w:ascii="Calibri" w:hAnsi="Calibri" w:cs="Calibri"/>
            <w:color w:val="0000FF"/>
            <w:sz w:val="22"/>
            <w:szCs w:val="22"/>
            <w:u w:val="single"/>
            <w:shd w:val="clear" w:color="auto" w:fill="FFFFFF"/>
          </w:rPr>
          <w:t>https://pokateevskij-r04.gosweb.gosuslugi.ru/</w:t>
        </w:r>
      </w:hyperlink>
      <w:r>
        <w:t>;</w:t>
      </w:r>
    </w:p>
    <w:p w:rsidR="00960413" w:rsidRDefault="00D02D2D">
      <w:pPr>
        <w:pStyle w:val="a5"/>
        <w:spacing w:after="0"/>
        <w:ind w:firstLine="482"/>
        <w:jc w:val="both"/>
      </w:pPr>
      <w:r>
        <w:t xml:space="preserve">- на информационном стенде в администрации </w:t>
      </w:r>
      <w:proofErr w:type="spellStart"/>
      <w:r w:rsidR="005A091F">
        <w:t>Покатеевского</w:t>
      </w:r>
      <w:proofErr w:type="spellEnd"/>
      <w:r w:rsidR="005A091F">
        <w:t xml:space="preserve"> сельсовета</w:t>
      </w:r>
      <w:r>
        <w:t>.</w:t>
      </w:r>
    </w:p>
    <w:p w:rsidR="00960413" w:rsidRDefault="00D02D2D">
      <w:pPr>
        <w:pStyle w:val="a5"/>
        <w:spacing w:after="0"/>
        <w:ind w:firstLine="482"/>
        <w:jc w:val="both"/>
      </w:pPr>
      <w:r>
        <w:t>3.4. Указанная выше информация может быть получена в порядке индивидуального консультирования у специалиста органа администрации, предоставляющего муниципальную услугу лично на приеме, посредством телефонной, почтовой, электронной связи или по справочному телефону указанного органа.</w:t>
      </w:r>
    </w:p>
    <w:p w:rsidR="00960413" w:rsidRDefault="00D02D2D">
      <w:pPr>
        <w:pStyle w:val="a5"/>
        <w:spacing w:after="0"/>
        <w:ind w:firstLine="482"/>
        <w:jc w:val="both"/>
      </w:pPr>
      <w:r>
        <w:t>3.5.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960413" w:rsidRDefault="00D02D2D">
      <w:pPr>
        <w:pStyle w:val="a5"/>
        <w:spacing w:after="0"/>
        <w:ind w:firstLine="482"/>
        <w:jc w:val="both"/>
      </w:pPr>
      <w:r>
        <w:t>а) для получения информации по вопросам предоставления муниципальной услуги, в том числе о ходе предоставления муниципальной услуги заявители вправе обратиться лично, посредством телефонной, почтовой, электронной связям.</w:t>
      </w:r>
    </w:p>
    <w:p w:rsidR="00960413" w:rsidRDefault="00D02D2D">
      <w:pPr>
        <w:pStyle w:val="a5"/>
        <w:spacing w:after="0"/>
        <w:ind w:firstLine="482"/>
        <w:jc w:val="both"/>
      </w:pPr>
      <w:bookmarkStart w:id="0" w:name="sub_432"/>
      <w:r>
        <w:t>б) при личном приеме заявителей либо при обращении заявителя посредством телефонной связи специалист администрации, в вежливой (корректной) форме информирует заявителей по интересующим их вопросам. Прием запроса по телефону должен начинаться с информации о наименовании органа, в который позвонил гражданин, фамилии, имени, отчестве и должности специалиста администрации, принявшего телефонный звонок.</w:t>
      </w:r>
      <w:bookmarkEnd w:id="0"/>
    </w:p>
    <w:p w:rsidR="00960413" w:rsidRDefault="00D02D2D">
      <w:pPr>
        <w:pStyle w:val="a5"/>
        <w:spacing w:after="0"/>
        <w:ind w:firstLine="482"/>
        <w:jc w:val="both"/>
      </w:pPr>
      <w:r>
        <w:t>в) специалист администрации сельсовета предоставляет информацию по следующим вопросам:</w:t>
      </w:r>
    </w:p>
    <w:p w:rsidR="00960413" w:rsidRDefault="00D02D2D">
      <w:pPr>
        <w:pStyle w:val="a5"/>
        <w:spacing w:after="0"/>
        <w:ind w:firstLine="482"/>
        <w:jc w:val="both"/>
      </w:pPr>
      <w:r>
        <w:lastRenderedPageBreak/>
        <w:t>- о порядке предоставления муниципальной услуги;</w:t>
      </w:r>
    </w:p>
    <w:p w:rsidR="00960413" w:rsidRDefault="00D02D2D">
      <w:pPr>
        <w:pStyle w:val="a5"/>
        <w:spacing w:after="0"/>
        <w:ind w:firstLine="482"/>
        <w:jc w:val="both"/>
      </w:pPr>
      <w:r>
        <w:t>- о перечне документов, необходимых для предоставления муниципальной услуги;</w:t>
      </w:r>
    </w:p>
    <w:p w:rsidR="00960413" w:rsidRDefault="00D02D2D">
      <w:pPr>
        <w:pStyle w:val="a5"/>
        <w:spacing w:after="0"/>
        <w:ind w:firstLine="482"/>
        <w:jc w:val="both"/>
      </w:pPr>
      <w:r>
        <w:t>- о ходе предоставления муниципальной услуги;</w:t>
      </w:r>
    </w:p>
    <w:p w:rsidR="00960413" w:rsidRDefault="00D02D2D">
      <w:pPr>
        <w:pStyle w:val="a5"/>
        <w:spacing w:after="0"/>
        <w:ind w:firstLine="482"/>
        <w:jc w:val="both"/>
      </w:pPr>
      <w:r>
        <w:t>- о порядке обжалования решений и действий (бездействия) органа, предоставляющего муниципальную услугу и муниципальных служащих</w:t>
      </w:r>
    </w:p>
    <w:p w:rsidR="00960413" w:rsidRDefault="00D02D2D">
      <w:pPr>
        <w:pStyle w:val="a5"/>
        <w:spacing w:after="0"/>
        <w:ind w:firstLine="482"/>
        <w:jc w:val="both"/>
      </w:pPr>
      <w:r>
        <w:t>г) основными требованиями к информированию заявителей являются:</w:t>
      </w:r>
    </w:p>
    <w:p w:rsidR="00960413" w:rsidRDefault="00D02D2D">
      <w:pPr>
        <w:pStyle w:val="a5"/>
        <w:spacing w:after="0"/>
        <w:ind w:firstLine="482"/>
        <w:jc w:val="both"/>
      </w:pPr>
      <w:r>
        <w:t>- достоверность предоставляемой информации;</w:t>
      </w:r>
    </w:p>
    <w:p w:rsidR="00960413" w:rsidRDefault="00D02D2D">
      <w:pPr>
        <w:pStyle w:val="a5"/>
        <w:spacing w:after="0"/>
        <w:ind w:firstLine="482"/>
        <w:jc w:val="both"/>
      </w:pPr>
      <w:r>
        <w:t>- четкость в изложении информации;</w:t>
      </w:r>
    </w:p>
    <w:p w:rsidR="00960413" w:rsidRDefault="00D02D2D">
      <w:pPr>
        <w:pStyle w:val="a5"/>
        <w:spacing w:after="0"/>
        <w:ind w:firstLine="482"/>
        <w:jc w:val="both"/>
      </w:pPr>
      <w:r>
        <w:t>- удобство и доступность получения информации,</w:t>
      </w:r>
    </w:p>
    <w:p w:rsidR="00960413" w:rsidRDefault="00D02D2D">
      <w:pPr>
        <w:pStyle w:val="a5"/>
        <w:spacing w:after="0"/>
        <w:ind w:firstLine="482"/>
        <w:jc w:val="both"/>
      </w:pPr>
      <w:r>
        <w:t>- оперативность предоставления информации;</w:t>
      </w:r>
    </w:p>
    <w:p w:rsidR="00960413" w:rsidRDefault="00D02D2D">
      <w:pPr>
        <w:pStyle w:val="a5"/>
        <w:spacing w:after="0"/>
        <w:ind w:firstLine="482"/>
        <w:jc w:val="both"/>
      </w:pPr>
      <w:r>
        <w:t>- полнота информирования.</w:t>
      </w:r>
    </w:p>
    <w:p w:rsidR="00960413" w:rsidRDefault="00D02D2D">
      <w:pPr>
        <w:pStyle w:val="a5"/>
        <w:spacing w:after="0"/>
        <w:ind w:firstLine="482"/>
        <w:jc w:val="both"/>
      </w:pPr>
      <w:r>
        <w:t xml:space="preserve">3.6.Информирование заявителя осуществляется также на основании письменного заявления или заявления, направленного посредством электронной почты на имя главы </w:t>
      </w:r>
      <w:proofErr w:type="spellStart"/>
      <w:r w:rsidR="00E32346">
        <w:t>Покатеевского</w:t>
      </w:r>
      <w:proofErr w:type="spellEnd"/>
      <w:r w:rsidR="00E32346">
        <w:t xml:space="preserve"> сельсовета</w:t>
      </w:r>
      <w:r w:rsidR="00E32346">
        <w:t xml:space="preserve"> </w:t>
      </w:r>
      <w:r>
        <w:t>(далее – глава сельсовета).</w:t>
      </w:r>
    </w:p>
    <w:p w:rsidR="00960413" w:rsidRDefault="00D02D2D">
      <w:pPr>
        <w:pStyle w:val="a5"/>
        <w:spacing w:after="0"/>
        <w:ind w:firstLine="482"/>
        <w:jc w:val="both"/>
      </w:pPr>
      <w:r>
        <w:t>3.7. Заявление подлежит регистрации главой сельсовета в течение двух дней со дня его поступления в администрацию сельсовета.</w:t>
      </w:r>
    </w:p>
    <w:p w:rsidR="00960413" w:rsidRDefault="00D02D2D">
      <w:pPr>
        <w:pStyle w:val="a5"/>
        <w:spacing w:after="0"/>
        <w:ind w:firstLine="482"/>
        <w:jc w:val="both"/>
      </w:pPr>
      <w:r>
        <w:t>3.8. Заявление рассматривается в течение 30 дней со дня его регистрации.</w:t>
      </w:r>
    </w:p>
    <w:p w:rsidR="00960413" w:rsidRDefault="00D02D2D">
      <w:pPr>
        <w:pStyle w:val="a5"/>
        <w:spacing w:after="0"/>
        <w:ind w:firstLine="482"/>
        <w:jc w:val="both"/>
      </w:pPr>
      <w:r>
        <w:t>3.9. Ответ на заявление о подготовке муниципальной услуги направляется посредством почтовой либо электронной связям в зависимости от способа обращения, по адресу заявителя, указанного в поданном им заявлении, для получения заявителем муниципальной услуги лично под роспись.</w:t>
      </w:r>
    </w:p>
    <w:p w:rsidR="00960413" w:rsidRDefault="00D02D2D">
      <w:pPr>
        <w:pStyle w:val="a5"/>
        <w:spacing w:after="0"/>
        <w:ind w:firstLine="482"/>
        <w:jc w:val="both"/>
      </w:pPr>
      <w:r>
        <w:t>3.10.</w:t>
      </w:r>
      <w:bookmarkStart w:id="1" w:name="sub_113112"/>
      <w:r>
        <w:t> Информация о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bookmarkEnd w:id="1"/>
    </w:p>
    <w:p w:rsidR="00960413" w:rsidRDefault="00D02D2D">
      <w:pPr>
        <w:pStyle w:val="a5"/>
        <w:spacing w:after="0"/>
        <w:ind w:firstLine="482"/>
        <w:jc w:val="both"/>
      </w:pPr>
      <w:r>
        <w:t xml:space="preserve">а) на стендах, расположенных в помещении администрации </w:t>
      </w:r>
      <w:proofErr w:type="spellStart"/>
      <w:r w:rsidR="00E32346">
        <w:t>Покатеевского</w:t>
      </w:r>
      <w:proofErr w:type="spellEnd"/>
      <w:r w:rsidR="00E32346">
        <w:t xml:space="preserve"> сельсовета</w:t>
      </w:r>
      <w:r>
        <w:t>;</w:t>
      </w:r>
    </w:p>
    <w:p w:rsidR="00960413" w:rsidRDefault="00D02D2D">
      <w:pPr>
        <w:pStyle w:val="a5"/>
        <w:spacing w:after="0"/>
        <w:ind w:firstLine="482"/>
        <w:jc w:val="both"/>
      </w:pPr>
      <w:r>
        <w:t>б) на официальном сайте администрации </w:t>
      </w:r>
      <w:proofErr w:type="spellStart"/>
      <w:r w:rsidR="00E32346">
        <w:t>Покатеевского</w:t>
      </w:r>
      <w:proofErr w:type="spellEnd"/>
      <w:r w:rsidR="00E32346">
        <w:t xml:space="preserve"> сельсовета</w:t>
      </w:r>
      <w:r w:rsidR="00E32346">
        <w:t xml:space="preserve"> </w:t>
      </w:r>
      <w:r>
        <w:t>в сети Интернет </w:t>
      </w:r>
      <w:hyperlink r:id="rId7" w:tgtFrame="_blank" w:history="1">
        <w:r w:rsidR="00E32346" w:rsidRPr="00E32346">
          <w:rPr>
            <w:rStyle w:val="a7"/>
          </w:rPr>
          <w:t>https://pokateevskij-r04.gosweb.gosuslugi.ru/</w:t>
        </w:r>
      </w:hyperlink>
      <w:r>
        <w:t>;</w:t>
      </w:r>
    </w:p>
    <w:p w:rsidR="00960413" w:rsidRDefault="00D02D2D">
      <w:pPr>
        <w:pStyle w:val="a5"/>
        <w:spacing w:after="0"/>
        <w:ind w:firstLine="482"/>
        <w:jc w:val="both"/>
      </w:pPr>
      <w:r>
        <w:t xml:space="preserve">3.11. На стендах, расположенных в помещении администрации </w:t>
      </w:r>
      <w:proofErr w:type="spellStart"/>
      <w:r w:rsidR="00E32346">
        <w:t>Покатеевского</w:t>
      </w:r>
      <w:proofErr w:type="spellEnd"/>
      <w:r w:rsidR="00E32346">
        <w:t xml:space="preserve"> сельсовета</w:t>
      </w:r>
      <w:r w:rsidR="00E32346">
        <w:t xml:space="preserve"> </w:t>
      </w:r>
      <w:r>
        <w:t xml:space="preserve">размещается следующая информация: </w:t>
      </w:r>
    </w:p>
    <w:p w:rsidR="00960413" w:rsidRDefault="00D02D2D">
      <w:pPr>
        <w:pStyle w:val="a5"/>
        <w:spacing w:after="0"/>
        <w:ind w:firstLine="482"/>
        <w:jc w:val="both"/>
      </w:pPr>
      <w:r>
        <w:t>а) о порядке предоставления муниципальной услуги и ходе предоставления муниципальной услуги;</w:t>
      </w:r>
    </w:p>
    <w:p w:rsidR="00960413" w:rsidRDefault="00D02D2D">
      <w:pPr>
        <w:pStyle w:val="a5"/>
        <w:spacing w:after="0"/>
        <w:ind w:firstLine="482"/>
        <w:jc w:val="both"/>
      </w:pPr>
      <w:r>
        <w:t>б) перечень документов, необходимых для предоставления муниципальной услуги;</w:t>
      </w:r>
    </w:p>
    <w:p w:rsidR="00960413" w:rsidRDefault="00D02D2D">
      <w:pPr>
        <w:pStyle w:val="a5"/>
        <w:spacing w:after="0"/>
        <w:ind w:firstLine="482"/>
        <w:jc w:val="both"/>
      </w:pPr>
      <w:r>
        <w:lastRenderedPageBreak/>
        <w:t>в) время приема документов;</w:t>
      </w:r>
    </w:p>
    <w:p w:rsidR="00960413" w:rsidRDefault="00D02D2D">
      <w:pPr>
        <w:pStyle w:val="a5"/>
        <w:spacing w:after="0"/>
        <w:ind w:firstLine="482"/>
        <w:jc w:val="both"/>
      </w:pPr>
      <w:r>
        <w:t>г) порядок обжалования решения, действий или бездействия должностных лиц, предоставляющих муниципальную услугу;</w:t>
      </w:r>
    </w:p>
    <w:p w:rsidR="00960413" w:rsidRDefault="00D02D2D">
      <w:pPr>
        <w:pStyle w:val="a5"/>
        <w:spacing w:after="0"/>
        <w:ind w:firstLine="482"/>
        <w:jc w:val="both"/>
      </w:pPr>
      <w:r>
        <w:t>д) текст административного регламента с приложениями.</w:t>
      </w:r>
    </w:p>
    <w:p w:rsidR="00960413" w:rsidRDefault="00D02D2D">
      <w:pPr>
        <w:pStyle w:val="a5"/>
        <w:spacing w:after="0"/>
        <w:ind w:firstLine="482"/>
        <w:jc w:val="both"/>
      </w:pPr>
      <w:r>
        <w:rPr>
          <w:b/>
        </w:rPr>
        <w:t> </w:t>
      </w:r>
    </w:p>
    <w:p w:rsidR="00960413" w:rsidRPr="00E32346" w:rsidRDefault="00D02D2D" w:rsidP="00E32346">
      <w:pPr>
        <w:pStyle w:val="a5"/>
        <w:spacing w:after="0"/>
        <w:ind w:firstLine="482"/>
        <w:jc w:val="center"/>
      </w:pPr>
      <w:r>
        <w:rPr>
          <w:b/>
          <w:sz w:val="30"/>
        </w:rPr>
        <w:t>Раздел II. СТАНДАРТ ПРЕДОСТАВЛЕНИЯ МУНИЦИПАЛЬНОЙ УСЛУГИ</w:t>
      </w:r>
    </w:p>
    <w:p w:rsidR="00960413" w:rsidRDefault="00D02D2D" w:rsidP="00E32346">
      <w:pPr>
        <w:pStyle w:val="a5"/>
        <w:spacing w:after="0"/>
        <w:ind w:firstLine="482"/>
        <w:jc w:val="both"/>
      </w:pPr>
      <w:r>
        <w:rPr>
          <w:sz w:val="28"/>
        </w:rPr>
        <w:t>1.</w:t>
      </w:r>
      <w:r>
        <w:rPr>
          <w:sz w:val="14"/>
        </w:rPr>
        <w:t>              </w:t>
      </w:r>
      <w:r>
        <w:t>Наименование муниципальной услуги  </w:t>
      </w:r>
    </w:p>
    <w:p w:rsidR="00960413" w:rsidRDefault="00D02D2D" w:rsidP="00E32346">
      <w:pPr>
        <w:pStyle w:val="a5"/>
        <w:spacing w:after="0"/>
        <w:ind w:firstLine="482"/>
        <w:jc w:val="both"/>
      </w:pPr>
      <w:r>
        <w:t>1.1.</w:t>
      </w:r>
      <w:r>
        <w:rPr>
          <w:sz w:val="14"/>
        </w:rPr>
        <w:t>                  </w:t>
      </w:r>
      <w:r>
        <w:t>Наименование муниципальной услуги: присоединение объектов дорожного сервиса к автомобильным дорогам общего пользования местного значения </w:t>
      </w:r>
      <w:proofErr w:type="spellStart"/>
      <w:r w:rsidR="00E32346">
        <w:t>Покатеевского</w:t>
      </w:r>
      <w:proofErr w:type="spellEnd"/>
      <w:r w:rsidR="00E32346">
        <w:t xml:space="preserve"> сельсовета</w:t>
      </w:r>
      <w:r>
        <w:t>.</w:t>
      </w:r>
      <w:r>
        <w:rPr>
          <w:b/>
        </w:rPr>
        <w:t> </w:t>
      </w:r>
    </w:p>
    <w:p w:rsidR="00960413" w:rsidRDefault="00D02D2D">
      <w:pPr>
        <w:pStyle w:val="a5"/>
        <w:spacing w:after="0"/>
        <w:ind w:firstLine="482"/>
        <w:jc w:val="both"/>
      </w:pPr>
      <w:r>
        <w:t>2.</w:t>
      </w:r>
      <w:r>
        <w:rPr>
          <w:sz w:val="14"/>
        </w:rPr>
        <w:t>              </w:t>
      </w:r>
      <w:r>
        <w:t>Наименование органа, предоставляющего</w:t>
      </w:r>
    </w:p>
    <w:p w:rsidR="00960413" w:rsidRDefault="00D02D2D" w:rsidP="00E32346">
      <w:pPr>
        <w:pStyle w:val="a5"/>
        <w:spacing w:after="0"/>
        <w:ind w:firstLine="482"/>
        <w:jc w:val="both"/>
      </w:pPr>
      <w:r>
        <w:t>муниципальную услугу</w:t>
      </w:r>
      <w:r>
        <w:rPr>
          <w:b/>
        </w:rPr>
        <w:t> </w:t>
      </w:r>
    </w:p>
    <w:p w:rsidR="00960413" w:rsidRDefault="00D02D2D" w:rsidP="00E32346">
      <w:pPr>
        <w:pStyle w:val="a5"/>
        <w:spacing w:after="0"/>
        <w:ind w:firstLine="482"/>
        <w:jc w:val="both"/>
      </w:pPr>
      <w:r>
        <w:t xml:space="preserve">2.1. Муниципальная услуга предоставляется специалистом администрации </w:t>
      </w:r>
      <w:proofErr w:type="spellStart"/>
      <w:r w:rsidR="00E32346">
        <w:t>Покатеевского</w:t>
      </w:r>
      <w:proofErr w:type="spellEnd"/>
      <w:r w:rsidR="00E32346">
        <w:t xml:space="preserve"> сельсовета;</w:t>
      </w:r>
      <w:r w:rsidR="00E32346">
        <w:t xml:space="preserve"> </w:t>
      </w:r>
      <w:r>
        <w:t>(далее – специалист). </w:t>
      </w:r>
    </w:p>
    <w:p w:rsidR="00960413" w:rsidRPr="00E32346" w:rsidRDefault="00D02D2D" w:rsidP="00E32346">
      <w:pPr>
        <w:pStyle w:val="a5"/>
        <w:spacing w:after="0"/>
        <w:ind w:firstLine="482"/>
        <w:jc w:val="both"/>
        <w:rPr>
          <w:lang w:val="en-US"/>
        </w:rPr>
      </w:pPr>
      <w:r>
        <w:t>3. Результат предоставления муниципальной услуги</w:t>
      </w:r>
    </w:p>
    <w:p w:rsidR="00960413" w:rsidRDefault="00D02D2D">
      <w:pPr>
        <w:pStyle w:val="consplusnormal"/>
        <w:spacing w:after="0"/>
        <w:ind w:firstLine="482"/>
        <w:jc w:val="both"/>
      </w:pPr>
      <w:r>
        <w:t>3.1 Результатом предоставления муниципальной услуги является:</w:t>
      </w:r>
    </w:p>
    <w:p w:rsidR="00960413" w:rsidRDefault="00D02D2D">
      <w:pPr>
        <w:pStyle w:val="a5"/>
        <w:spacing w:after="0"/>
        <w:ind w:firstLine="482"/>
        <w:jc w:val="both"/>
      </w:pPr>
      <w:r>
        <w:t>- присоединение объектов дорожного сервиса к автомобильным дорогам осуществляется по договору о присоединении соответствующего объекта дорожного сервиса к соответствующей автомобильной дороге.</w:t>
      </w:r>
    </w:p>
    <w:p w:rsidR="00960413" w:rsidRDefault="00D02D2D">
      <w:pPr>
        <w:pStyle w:val="consplusnormal"/>
        <w:spacing w:after="0"/>
        <w:ind w:firstLine="482"/>
        <w:jc w:val="both"/>
      </w:pPr>
      <w:r>
        <w:t>- согласование проекта благоустройства</w:t>
      </w:r>
      <w:r>
        <w:rPr>
          <w:rStyle w:val="apple-style-span0"/>
          <w:highlight w:val="white"/>
        </w:rPr>
        <w:t> на присоединение объекта дорожного сервиса к автомобильной дороге общего пользования местного значения </w:t>
      </w:r>
      <w:proofErr w:type="spellStart"/>
      <w:r w:rsidR="00E32346">
        <w:t>Покатеевского</w:t>
      </w:r>
      <w:proofErr w:type="spellEnd"/>
      <w:r w:rsidR="00E32346">
        <w:t xml:space="preserve"> сельсовета</w:t>
      </w:r>
      <w:r>
        <w:rPr>
          <w:rStyle w:val="apple-style-span0"/>
          <w:highlight w:val="white"/>
        </w:rPr>
        <w:t>;</w:t>
      </w:r>
    </w:p>
    <w:p w:rsidR="00960413" w:rsidRPr="00E32346" w:rsidRDefault="00D02D2D" w:rsidP="00E32346">
      <w:pPr>
        <w:pStyle w:val="consplusnormal"/>
        <w:spacing w:after="0"/>
        <w:ind w:firstLine="482"/>
        <w:jc w:val="both"/>
      </w:pPr>
      <w:r>
        <w:t xml:space="preserve">- мотивированный отказ в предоставлении муниципальной услуги с указанием причин и оснований отказа. </w:t>
      </w:r>
    </w:p>
    <w:p w:rsidR="00960413" w:rsidRDefault="00D02D2D" w:rsidP="00E32346">
      <w:pPr>
        <w:pStyle w:val="a5"/>
        <w:spacing w:after="0"/>
        <w:ind w:firstLine="482"/>
        <w:jc w:val="both"/>
      </w:pPr>
      <w:r>
        <w:t>4. Срок предоставления муниципальной услуги </w:t>
      </w:r>
    </w:p>
    <w:p w:rsidR="00960413" w:rsidRDefault="00D02D2D">
      <w:pPr>
        <w:pStyle w:val="a5"/>
        <w:spacing w:after="0"/>
        <w:ind w:firstLine="482"/>
        <w:jc w:val="both"/>
      </w:pPr>
      <w:r>
        <w:t>4.1. Срок предоставления муниципальной услуги- 30 рабочих дней </w:t>
      </w:r>
      <w:proofErr w:type="gramStart"/>
      <w:r>
        <w:t>с даты регистрации</w:t>
      </w:r>
      <w:proofErr w:type="gramEnd"/>
      <w:r>
        <w:t> заявления с полным пакетом документов.</w:t>
      </w:r>
    </w:p>
    <w:p w:rsidR="00960413" w:rsidRPr="00E32346" w:rsidRDefault="00D02D2D" w:rsidP="00E32346">
      <w:pPr>
        <w:pStyle w:val="a5"/>
        <w:spacing w:after="0"/>
        <w:ind w:firstLine="482"/>
        <w:jc w:val="both"/>
      </w:pPr>
      <w:r>
        <w:t>4.2. Срок выдачи (направления) документов, являющихся результатом предоставления муниципальной услуги - 3 дня.</w:t>
      </w:r>
    </w:p>
    <w:p w:rsidR="00960413" w:rsidRDefault="00D02D2D">
      <w:pPr>
        <w:pStyle w:val="a5"/>
        <w:spacing w:after="0"/>
        <w:ind w:firstLine="482"/>
        <w:jc w:val="both"/>
      </w:pPr>
      <w:r>
        <w:t>5. Правовые основания предоставления муниципальной услуги</w:t>
      </w:r>
    </w:p>
    <w:p w:rsidR="00960413" w:rsidRDefault="00D02D2D">
      <w:pPr>
        <w:pStyle w:val="a5"/>
        <w:spacing w:after="0"/>
        <w:ind w:firstLine="482"/>
        <w:jc w:val="both"/>
      </w:pPr>
      <w:r>
        <w:t> </w:t>
      </w:r>
    </w:p>
    <w:p w:rsidR="00960413" w:rsidRDefault="00D02D2D">
      <w:pPr>
        <w:pStyle w:val="a5"/>
        <w:spacing w:after="0"/>
        <w:ind w:firstLine="482"/>
        <w:jc w:val="both"/>
      </w:pPr>
      <w:r>
        <w:lastRenderedPageBreak/>
        <w:t>5.1. Правовыми основаниями для предоставления муниципальной услуги являются:</w:t>
      </w:r>
    </w:p>
    <w:p w:rsidR="00960413" w:rsidRPr="00E32346" w:rsidRDefault="00D02D2D" w:rsidP="00E32346">
      <w:pPr>
        <w:pStyle w:val="a5"/>
        <w:spacing w:after="0"/>
        <w:ind w:firstLine="482"/>
        <w:jc w:val="both"/>
      </w:pPr>
      <w:r>
        <w:t xml:space="preserve">- Федеральный закон от 27.07.2010 № 210 – ФЗ «Об организации предоставления государственных и муниципальных услуг»; </w:t>
      </w:r>
    </w:p>
    <w:p w:rsidR="00960413" w:rsidRDefault="00D02D2D" w:rsidP="00E32346">
      <w:pPr>
        <w:pStyle w:val="a5"/>
        <w:spacing w:after="0"/>
        <w:ind w:firstLine="482"/>
        <w:jc w:val="both"/>
      </w:pPr>
      <w:r>
        <w:t>6. Документы, необходимые для предоставления муниципальной услуги </w:t>
      </w:r>
    </w:p>
    <w:p w:rsidR="00960413" w:rsidRDefault="00D02D2D">
      <w:pPr>
        <w:spacing w:after="0" w:line="240" w:lineRule="auto"/>
        <w:ind w:firstLine="482"/>
        <w:jc w:val="both"/>
        <w:rPr>
          <w:rFonts w:ascii="Times New Roman" w:hAnsi="Times New Roman"/>
          <w:sz w:val="24"/>
        </w:rPr>
      </w:pPr>
      <w:r>
        <w:rPr>
          <w:rFonts w:ascii="Times New Roman" w:hAnsi="Times New Roman"/>
          <w:sz w:val="24"/>
        </w:rPr>
        <w:t>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представлению заявителями:</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1) для присоединения объектов дорожного сервиса к автомобильным дорогам общего пользования местного значения:</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 заявление о присоединении объектов дорожного сервиса (далее – заявление) по форме согласно приложению к настоящему административному регламенту;</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 документ, удостоверяющий личность заявителя, являющегося физическим лицом, либо личность представителя физического или юридического лица, в случае обращения за получением муниципальной услуги представителя заявителя, и его копия;</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2) для получения согласия на реконструкцию, капитальный ремонт и ремонт примыканий объектов дорожного сервиса:</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 заявления о выдаче согласия на реконструкцию, капитальный ремонт и ремонт примыканий объектов дорожного сервиса (далее – заявление) по форме согласно приложению к настоящему административному регламенту;</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 документ, удостоверяющий личность заявителя, являющегося физическим лицом, либо личность представителя физического или юридического лица, в случае обращения за получением муниципальной услуги представителя заявителя, и его копия;</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 план размещения объекта в границах придорожных полос автомобильной дороги в масштабе 1:1000 или 1:500.</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6.2 Заявитель вправе представить по собственной инициативе следующие документы:</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1) выписка из Единого государственного реестра юридических лиц о юридическом лице, являющемся заявителем;</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960413" w:rsidRDefault="00D02D2D">
      <w:pPr>
        <w:spacing w:after="0" w:line="240" w:lineRule="auto"/>
        <w:ind w:firstLine="567"/>
        <w:jc w:val="both"/>
        <w:rPr>
          <w:rFonts w:ascii="Times New Roman" w:hAnsi="Times New Roman"/>
          <w:sz w:val="24"/>
        </w:rPr>
      </w:pPr>
      <w:proofErr w:type="gramStart"/>
      <w:r>
        <w:rPr>
          <w:rFonts w:ascii="Times New Roman" w:hAnsi="Times New Roman"/>
          <w:sz w:val="24"/>
        </w:rPr>
        <w:t>6.3 Заявление и документы, указанные в пунктах 6.1 и 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с использованием Единого портала государственных и муниципальных услуг.</w:t>
      </w:r>
      <w:proofErr w:type="gramEnd"/>
      <w:r>
        <w:rPr>
          <w:rFonts w:ascii="Times New Roman" w:hAnsi="Times New Roman"/>
          <w:sz w:val="24"/>
        </w:rPr>
        <w:t xml:space="preserve">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 Копии документов должны быть заверены в установленном законодательством порядке или представлены с предъявлением подлинников.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 Заявление в форме электронного документа подписывается по выбору заявителя: - простой электронной подписью заявителя (представителя заявителя);</w:t>
      </w:r>
    </w:p>
    <w:p w:rsidR="00960413" w:rsidRPr="00E32346" w:rsidRDefault="00D02D2D" w:rsidP="00E32346">
      <w:pPr>
        <w:spacing w:after="0" w:line="240" w:lineRule="auto"/>
        <w:ind w:firstLine="567"/>
        <w:jc w:val="both"/>
        <w:rPr>
          <w:rFonts w:ascii="Times New Roman" w:hAnsi="Times New Roman"/>
          <w:sz w:val="24"/>
        </w:rPr>
      </w:pPr>
      <w:r>
        <w:rPr>
          <w:rFonts w:ascii="Times New Roman" w:hAnsi="Times New Roman"/>
          <w:sz w:val="24"/>
        </w:rPr>
        <w:t xml:space="preserve">- усиленной (квалифицированной, неквалифицированной) электронной подписью заявителя (представителя заявителя). </w:t>
      </w:r>
      <w:proofErr w:type="gramStart"/>
      <w:r>
        <w:rPr>
          <w:rFonts w:ascii="Times New Roman" w:hAnsi="Times New Roman"/>
          <w:sz w:val="24"/>
        </w:rPr>
        <w:t xml:space="preserve">Сертификат ключа проверки усиленной неквалифицированной электронной подписи должен быть создан и использоваться в </w:t>
      </w:r>
      <w:r>
        <w:rPr>
          <w:rFonts w:ascii="Times New Roman" w:hAnsi="Times New Roman"/>
          <w:sz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Pr>
          <w:rFonts w:ascii="Times New Roman" w:hAnsi="Times New Roman"/>
          <w:sz w:val="24"/>
        </w:rPr>
        <w:t xml:space="preserve"> владельца сертификата ключа проверки ключа простой электронной подписи, выданного ему при личном приеме. </w:t>
      </w:r>
    </w:p>
    <w:p w:rsidR="00960413" w:rsidRDefault="00D02D2D">
      <w:pPr>
        <w:pStyle w:val="a5"/>
        <w:spacing w:after="0"/>
        <w:ind w:firstLine="482"/>
        <w:jc w:val="both"/>
      </w:pPr>
      <w:r>
        <w:t>6.4</w:t>
      </w:r>
      <w:proofErr w:type="gramStart"/>
      <w:r>
        <w:t xml:space="preserve"> З</w:t>
      </w:r>
      <w:proofErr w:type="gramEnd"/>
      <w:r>
        <w:t>апрещается требовать у заявителя:</w:t>
      </w:r>
    </w:p>
    <w:p w:rsidR="00960413" w:rsidRDefault="00D02D2D">
      <w:pPr>
        <w:pStyle w:val="a5"/>
        <w:spacing w:after="0"/>
        <w:ind w:firstLine="709"/>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60413" w:rsidRDefault="00D02D2D">
      <w:pPr>
        <w:pStyle w:val="a5"/>
        <w:spacing w:after="0"/>
        <w:ind w:firstLine="709"/>
        <w:jc w:val="both"/>
      </w:pPr>
      <w:proofErr w:type="gramStart"/>
      <w: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государственную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t xml:space="preserve"> закона от 27.07.2010 N 210-ФЗ «Об организации предоставления государственных и муниципальных услуг»;</w:t>
      </w:r>
    </w:p>
    <w:p w:rsidR="00960413" w:rsidRPr="00E32346" w:rsidRDefault="00D02D2D" w:rsidP="00E32346">
      <w:pPr>
        <w:pStyle w:val="a5"/>
        <w:spacing w:after="0"/>
        <w:ind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7. Исчерпывающий перечень оснований для отказа в приеме документов, необходимых для предоставления муниципальной услуги.</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Основаниями для отказа в приеме документов, необходимых для предоставления муниципальной услуги, являются следующие случаи:</w:t>
      </w:r>
    </w:p>
    <w:p w:rsidR="00960413" w:rsidRDefault="00D02D2D">
      <w:pPr>
        <w:spacing w:after="0" w:line="240" w:lineRule="auto"/>
        <w:ind w:firstLine="567"/>
        <w:jc w:val="both"/>
        <w:rPr>
          <w:rFonts w:ascii="Times New Roman" w:hAnsi="Times New Roman"/>
          <w:sz w:val="24"/>
        </w:rPr>
      </w:pPr>
      <w:r>
        <w:rPr>
          <w:rFonts w:ascii="Times New Roman" w:hAnsi="Times New Roman"/>
          <w:sz w:val="24"/>
        </w:rPr>
        <w:t>- заявителем не представлены документы либо представлены не в полном объеме документы, указанные в пункте 6.1 настоящего административного регламента;</w:t>
      </w:r>
    </w:p>
    <w:p w:rsidR="00960413" w:rsidRPr="00E32346" w:rsidRDefault="00D02D2D" w:rsidP="00E32346">
      <w:pPr>
        <w:spacing w:after="0" w:line="240" w:lineRule="auto"/>
        <w:ind w:firstLine="567"/>
        <w:jc w:val="both"/>
        <w:rPr>
          <w:rFonts w:ascii="Times New Roman" w:hAnsi="Times New Roman"/>
          <w:sz w:val="24"/>
        </w:rPr>
      </w:pPr>
      <w:r>
        <w:rPr>
          <w:rFonts w:ascii="Times New Roman" w:hAnsi="Times New Roman"/>
          <w:sz w:val="24"/>
        </w:rPr>
        <w:t>- при обращении за предоставлением муниципальной услуги в электронной форме в результате проверки квалифицированной электронной подписи (далее – квалифицированная подпись) выявлено несоблюдение установленных статьей 11 Федерального закона от 06 апреля 2011 г. № 63-ФЗ "Об электронной подписи" (далее – Федеральный закон № 63-ФЗ) условий признания ее действительности.</w:t>
      </w:r>
    </w:p>
    <w:p w:rsidR="00960413" w:rsidRPr="00E32346" w:rsidRDefault="00D02D2D" w:rsidP="00E32346">
      <w:pPr>
        <w:pStyle w:val="a5"/>
        <w:spacing w:after="0"/>
        <w:ind w:firstLine="482"/>
        <w:jc w:val="both"/>
      </w:pPr>
      <w:r>
        <w:t>8. Основания для отказа в предоставлении муниципальной услуги</w:t>
      </w:r>
    </w:p>
    <w:p w:rsidR="00960413" w:rsidRDefault="00D02D2D">
      <w:pPr>
        <w:pStyle w:val="a5"/>
        <w:spacing w:after="0"/>
        <w:ind w:firstLine="482"/>
        <w:jc w:val="both"/>
      </w:pPr>
      <w:r>
        <w:t>8.1. Основаниями для отказа в предоставлении муниципальной услуги являются:</w:t>
      </w:r>
    </w:p>
    <w:p w:rsidR="00960413" w:rsidRDefault="00D02D2D">
      <w:pPr>
        <w:pStyle w:val="a5"/>
        <w:spacing w:after="0"/>
        <w:ind w:firstLine="482"/>
        <w:jc w:val="both"/>
      </w:pPr>
      <w:r>
        <w:t>а) не предоставление документов, предусмотренных главой 6;</w:t>
      </w:r>
    </w:p>
    <w:p w:rsidR="00960413" w:rsidRDefault="00D02D2D">
      <w:pPr>
        <w:pStyle w:val="consnormal"/>
        <w:spacing w:after="0"/>
        <w:ind w:firstLine="482"/>
        <w:jc w:val="both"/>
      </w:pPr>
      <w:r>
        <w:lastRenderedPageBreak/>
        <w:t>б) в документах отсутствуют в полном объеме сведения, необходимые для осуществления процедуры согласования;</w:t>
      </w:r>
    </w:p>
    <w:p w:rsidR="00960413" w:rsidRDefault="00D02D2D">
      <w:pPr>
        <w:pStyle w:val="consnormal"/>
        <w:spacing w:after="0"/>
        <w:ind w:firstLine="482"/>
        <w:jc w:val="both"/>
      </w:pPr>
      <w:r>
        <w:t>в) выявлено несоответствие проектной документации объекта дорожного сервиса требованиям технических условий;</w:t>
      </w:r>
    </w:p>
    <w:p w:rsidR="00960413" w:rsidRDefault="00D02D2D">
      <w:pPr>
        <w:pStyle w:val="consnormal"/>
        <w:spacing w:after="0"/>
        <w:ind w:firstLine="482"/>
        <w:jc w:val="both"/>
      </w:pPr>
      <w:r>
        <w:t>г) допущено нарушение требований нормативных актов по безопасности движения транспорта и иных нарушений законодательства Российской Федерации;</w:t>
      </w:r>
    </w:p>
    <w:p w:rsidR="00960413" w:rsidRDefault="00D02D2D">
      <w:pPr>
        <w:pStyle w:val="consnormal"/>
        <w:spacing w:after="0"/>
        <w:ind w:firstLine="482"/>
        <w:jc w:val="both"/>
      </w:pPr>
      <w:proofErr w:type="gramStart"/>
      <w:r>
        <w:t>д) при обследовании земельного участка для определения ширины придорожной полосы отвода с учетом обеспечения боковой видимости и включающие прилегающие с каждой стороны к кромке проезжей части полосы, в соответствии с постановлением Правительства Российской Федерации от 2 сентября 2009 г. № 717 «Нормы отвода земель для размещения автомобильных дорог и объектов дорожного сервиса», считать ширину придорожной полосы отвода с учетом обеспечения боковой</w:t>
      </w:r>
      <w:proofErr w:type="gramEnd"/>
      <w:r>
        <w:t xml:space="preserve"> видимости и включающие прилегающие с каждой стороны к кромке проезжей части полосы шириной по 25 метров на автомобильных дорогах 1-3 категорий и по 15 метров на автомобильных дорогах 4 и 5 категорий.</w:t>
      </w:r>
    </w:p>
    <w:p w:rsidR="00960413" w:rsidRDefault="00D02D2D">
      <w:pPr>
        <w:pStyle w:val="consnormal"/>
        <w:spacing w:after="0"/>
        <w:ind w:firstLine="482"/>
        <w:jc w:val="both"/>
      </w:pPr>
      <w:r>
        <w:t>Решение об отказе оформляется письменным уведомлением Заявителю и должно содержать конкретные причины отказа, в чётком и понятном для Заявителя изложении.</w:t>
      </w:r>
    </w:p>
    <w:p w:rsidR="00960413" w:rsidRDefault="00D02D2D">
      <w:pPr>
        <w:pStyle w:val="consnormal"/>
        <w:spacing w:after="0"/>
        <w:ind w:firstLine="482"/>
        <w:jc w:val="both"/>
      </w:pPr>
      <w:r>
        <w:t>Оснований для приостановления муниципальной услуги законодательством Российской Федерации не предусмотрено.</w:t>
      </w:r>
    </w:p>
    <w:p w:rsidR="00960413" w:rsidRDefault="00D02D2D" w:rsidP="00E32346">
      <w:pPr>
        <w:pStyle w:val="a5"/>
        <w:spacing w:after="0"/>
        <w:ind w:firstLine="482"/>
        <w:jc w:val="both"/>
      </w:pPr>
      <w: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 </w:t>
      </w:r>
    </w:p>
    <w:p w:rsidR="00960413" w:rsidRDefault="00D02D2D" w:rsidP="00E32346">
      <w:pPr>
        <w:pStyle w:val="a5"/>
        <w:spacing w:after="0"/>
        <w:ind w:firstLine="482"/>
        <w:jc w:val="both"/>
      </w:pPr>
      <w:r>
        <w:t>9. Перечень услуг, необходимых и обязательных для предоставления муниципальной услуги. </w:t>
      </w:r>
    </w:p>
    <w:p w:rsidR="00960413" w:rsidRDefault="00D02D2D" w:rsidP="00E32346">
      <w:pPr>
        <w:pStyle w:val="a5"/>
        <w:spacing w:after="0"/>
        <w:ind w:firstLine="482"/>
        <w:jc w:val="both"/>
      </w:pPr>
      <w:r>
        <w:t xml:space="preserve">9.1. </w:t>
      </w:r>
      <w:proofErr w:type="gramStart"/>
      <w:r>
        <w:t xml:space="preserve">Для принятия решения о предоставлении муниципальной услуги заявителю необходимо обратиться в администрацию </w:t>
      </w:r>
      <w:proofErr w:type="spellStart"/>
      <w:r w:rsidR="00E32346">
        <w:t>Покатеевского</w:t>
      </w:r>
      <w:proofErr w:type="spellEnd"/>
      <w:r w:rsidR="00E32346">
        <w:t xml:space="preserve"> сельсовета</w:t>
      </w:r>
      <w:r>
        <w:t>, с целью предоставления планировочной схемы, предполагаемого места размещения объекта дорожного сервиса, с привязкой к соответствующей автомобильной дороге в масштабе 1:500 с нанесением на него объекта дорожного сервиса и существующих инженерных коммуникаций, прилагаемой к акту обследования земельного участка. </w:t>
      </w:r>
      <w:proofErr w:type="gramEnd"/>
    </w:p>
    <w:p w:rsidR="00960413" w:rsidRPr="00E32346" w:rsidRDefault="00D02D2D" w:rsidP="00E32346">
      <w:pPr>
        <w:pStyle w:val="a5"/>
        <w:spacing w:after="0"/>
        <w:ind w:firstLine="482"/>
        <w:jc w:val="both"/>
      </w:pPr>
      <w:r>
        <w:t>10. Срок регистрации заявления о предоставлении муниципальной услуги</w:t>
      </w:r>
    </w:p>
    <w:p w:rsidR="00960413" w:rsidRPr="00E32346" w:rsidRDefault="00D02D2D" w:rsidP="00E32346">
      <w:pPr>
        <w:pStyle w:val="a5"/>
        <w:spacing w:after="0"/>
        <w:ind w:firstLine="482"/>
        <w:jc w:val="both"/>
      </w:pPr>
      <w:r>
        <w:t>10.1. Заявление о предоставлении муниципальной услуги со всеми необходимыми документами регистрируется в течение двух рабочих дней со дня его поступления или представления в администрацию муниципального образования.</w:t>
      </w:r>
    </w:p>
    <w:p w:rsidR="00960413" w:rsidRPr="00E32346" w:rsidRDefault="00D02D2D" w:rsidP="00E32346">
      <w:pPr>
        <w:pStyle w:val="a5"/>
        <w:spacing w:after="0"/>
        <w:ind w:firstLine="482"/>
        <w:jc w:val="both"/>
      </w:pPr>
      <w:r>
        <w:t>11. </w:t>
      </w:r>
      <w:bookmarkStart w:id="2" w:name="sub_1296223"/>
      <w:r>
        <w:t>Требования к помещениям, в которых предоставляется муниципальная услуга</w:t>
      </w:r>
      <w:bookmarkEnd w:id="2"/>
    </w:p>
    <w:p w:rsidR="00960413" w:rsidRDefault="00D02D2D">
      <w:pPr>
        <w:pStyle w:val="a5"/>
        <w:spacing w:after="0"/>
        <w:ind w:firstLine="709"/>
        <w:jc w:val="both"/>
      </w:pPr>
      <w:r>
        <w:t>Требования к помещениям, в которых предоставляется муниципальная услуга:</w:t>
      </w:r>
    </w:p>
    <w:p w:rsidR="00960413" w:rsidRDefault="00D02D2D">
      <w:pPr>
        <w:pStyle w:val="a5"/>
        <w:spacing w:after="0"/>
        <w:ind w:firstLine="709"/>
        <w:jc w:val="both"/>
      </w:pPr>
      <w: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960413" w:rsidRDefault="00D02D2D">
      <w:pPr>
        <w:pStyle w:val="a5"/>
        <w:spacing w:after="0"/>
        <w:ind w:firstLine="709"/>
        <w:jc w:val="both"/>
      </w:pPr>
      <w:r>
        <w:lastRenderedPageBreak/>
        <w:t>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исполнения муниципальной услуги.</w:t>
      </w:r>
    </w:p>
    <w:p w:rsidR="00960413" w:rsidRDefault="00D02D2D">
      <w:pPr>
        <w:pStyle w:val="a5"/>
        <w:spacing w:after="0"/>
        <w:ind w:firstLine="709"/>
        <w:jc w:val="both"/>
      </w:pPr>
      <w:r>
        <w:t>Рабочее место специалистов,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960413" w:rsidRDefault="00D02D2D">
      <w:pPr>
        <w:pStyle w:val="a5"/>
        <w:spacing w:after="0"/>
        <w:ind w:firstLine="709"/>
        <w:jc w:val="both"/>
      </w:pPr>
      <w:r>
        <w:t>Помещения для предоставления муниципальной услуги по возможности размещаются в максимально удобных для обращения местах.</w:t>
      </w:r>
    </w:p>
    <w:p w:rsidR="00960413" w:rsidRDefault="00D02D2D">
      <w:pPr>
        <w:pStyle w:val="a5"/>
        <w:spacing w:after="0"/>
        <w:ind w:firstLine="709"/>
        <w:jc w:val="both"/>
      </w:pPr>
      <w: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960413" w:rsidRDefault="00D02D2D">
      <w:pPr>
        <w:pStyle w:val="a5"/>
        <w:spacing w:after="0"/>
        <w:ind w:firstLine="709"/>
        <w:jc w:val="both"/>
      </w:pPr>
      <w:r>
        <w:t>Места предоставления муниципальной услуги оборудуются средствами пожаротушения и оповещения о возникновении чрезвычайной ситуации.</w:t>
      </w:r>
    </w:p>
    <w:p w:rsidR="00960413" w:rsidRDefault="00D02D2D">
      <w:pPr>
        <w:pStyle w:val="a5"/>
        <w:spacing w:after="0"/>
        <w:ind w:firstLine="709"/>
        <w:jc w:val="both"/>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60413" w:rsidRDefault="00D02D2D">
      <w:pPr>
        <w:pStyle w:val="a5"/>
        <w:spacing w:after="0"/>
        <w:ind w:firstLine="709"/>
        <w:jc w:val="both"/>
      </w:pPr>
      <w: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960413" w:rsidRDefault="00D02D2D">
      <w:pPr>
        <w:pStyle w:val="a5"/>
        <w:spacing w:after="0"/>
        <w:ind w:firstLine="709"/>
        <w:jc w:val="both"/>
      </w:pPr>
      <w:r>
        <w:t>Места для ожидания и заполнения заявлений должны быть доступны для инвалидов.</w:t>
      </w:r>
    </w:p>
    <w:p w:rsidR="00960413" w:rsidRDefault="00D02D2D">
      <w:pPr>
        <w:pStyle w:val="a5"/>
        <w:spacing w:after="0"/>
        <w:ind w:firstLine="709"/>
        <w:jc w:val="both"/>
      </w:pPr>
      <w: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960413" w:rsidRDefault="00D02D2D">
      <w:pPr>
        <w:pStyle w:val="a5"/>
        <w:spacing w:after="0"/>
        <w:ind w:firstLine="709"/>
        <w:jc w:val="both"/>
      </w:pPr>
      <w: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960413" w:rsidRDefault="00D02D2D">
      <w:pPr>
        <w:pStyle w:val="a5"/>
        <w:spacing w:after="0"/>
        <w:ind w:firstLine="709"/>
        <w:jc w:val="both"/>
      </w:pPr>
      <w: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960413" w:rsidRDefault="00D02D2D">
      <w:pPr>
        <w:pStyle w:val="a5"/>
        <w:spacing w:after="0"/>
        <w:ind w:firstLine="709"/>
        <w:jc w:val="both"/>
      </w:pPr>
      <w: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960413" w:rsidRDefault="00D02D2D">
      <w:pPr>
        <w:pStyle w:val="a5"/>
        <w:spacing w:after="0"/>
        <w:ind w:firstLine="709"/>
        <w:jc w:val="both"/>
      </w:pPr>
      <w:proofErr w:type="gramStart"/>
      <w: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60413" w:rsidRPr="00E32346" w:rsidRDefault="00D02D2D" w:rsidP="00E32346">
      <w:pPr>
        <w:pStyle w:val="a5"/>
        <w:spacing w:after="0"/>
        <w:ind w:firstLine="709"/>
        <w:jc w:val="both"/>
      </w:pPr>
      <w:r>
        <w:lastRenderedPageBreak/>
        <w:t>- оказание специалистами помощи инвалидам в преодолении барьеров, мешающих получению ими муниципальной услуги наравне с другими лицами</w:t>
      </w:r>
      <w:proofErr w:type="gramStart"/>
      <w:r>
        <w:t>.».</w:t>
      </w:r>
      <w:proofErr w:type="gramEnd"/>
    </w:p>
    <w:p w:rsidR="00960413" w:rsidRPr="00E32346" w:rsidRDefault="00D02D2D" w:rsidP="00E32346">
      <w:pPr>
        <w:pStyle w:val="a5"/>
        <w:spacing w:after="0"/>
        <w:ind w:firstLine="482"/>
        <w:jc w:val="both"/>
      </w:pPr>
      <w:r>
        <w:t>1</w:t>
      </w:r>
      <w:bookmarkStart w:id="3" w:name="sub_1297224"/>
      <w:r>
        <w:t>2. Показатели доступности и качества муниципальной услуги</w:t>
      </w:r>
      <w:bookmarkEnd w:id="3"/>
    </w:p>
    <w:p w:rsidR="00960413" w:rsidRDefault="00D02D2D">
      <w:pPr>
        <w:pStyle w:val="a5"/>
        <w:spacing w:after="0"/>
        <w:ind w:firstLine="482"/>
        <w:jc w:val="both"/>
      </w:pPr>
      <w:r>
        <w:t>12.1. Показателями доступности предоставления муниципальной услуги являются:</w:t>
      </w:r>
    </w:p>
    <w:p w:rsidR="00960413" w:rsidRDefault="00D02D2D">
      <w:pPr>
        <w:pStyle w:val="a5"/>
        <w:spacing w:after="0"/>
        <w:ind w:firstLine="482"/>
        <w:jc w:val="both"/>
      </w:pPr>
      <w:r>
        <w:t>- доступность обращения за предоставлением муниципальной услуги, в том числе лиц с ограниченными возможностями здоровья;</w:t>
      </w:r>
    </w:p>
    <w:p w:rsidR="00960413" w:rsidRDefault="00D02D2D">
      <w:pPr>
        <w:pStyle w:val="a5"/>
        <w:spacing w:after="0"/>
        <w:ind w:firstLine="482"/>
        <w:jc w:val="both"/>
      </w:pPr>
      <w:r>
        <w:t>- </w:t>
      </w:r>
      <w:proofErr w:type="gramStart"/>
      <w:r>
        <w:t>полная</w:t>
      </w:r>
      <w:proofErr w:type="gramEnd"/>
      <w:r>
        <w:t> и достоверная информацию о порядке предоставления муниципальной услуги, в том числе в электронной форме;</w:t>
      </w:r>
    </w:p>
    <w:p w:rsidR="00960413" w:rsidRDefault="00D02D2D">
      <w:pPr>
        <w:pStyle w:val="a5"/>
        <w:spacing w:after="0"/>
        <w:ind w:firstLine="482"/>
        <w:jc w:val="both"/>
      </w:pPr>
      <w:bookmarkStart w:id="4" w:name="sub_1297225"/>
      <w:r>
        <w:t>12.2. Показателями качества предоставления муниципальной услуги являются:</w:t>
      </w:r>
      <w:bookmarkEnd w:id="4"/>
    </w:p>
    <w:p w:rsidR="00960413" w:rsidRDefault="00D02D2D">
      <w:pPr>
        <w:pStyle w:val="a5"/>
        <w:spacing w:after="0"/>
        <w:ind w:firstLine="482"/>
        <w:jc w:val="both"/>
      </w:pPr>
      <w:r>
        <w:t>- получение муниципальной услуги своевременно и в соответствии со стандартом предоставления муниципальной услуги;</w:t>
      </w:r>
    </w:p>
    <w:p w:rsidR="00960413" w:rsidRPr="006C1733" w:rsidRDefault="00D02D2D" w:rsidP="00E32346">
      <w:pPr>
        <w:pStyle w:val="a5"/>
        <w:spacing w:after="0"/>
        <w:ind w:firstLine="482"/>
        <w:jc w:val="both"/>
      </w:pPr>
      <w:r>
        <w:t>- </w:t>
      </w:r>
      <w:bookmarkStart w:id="5" w:name="sub_1297226"/>
      <w:r>
        <w:t>отсутствие жалоб на действия (бездействие) должностных лиц, уполномоченных на предоставление муниципальной услуги.</w:t>
      </w:r>
      <w:bookmarkEnd w:id="5"/>
    </w:p>
    <w:p w:rsidR="00960413" w:rsidRDefault="00D02D2D">
      <w:pPr>
        <w:pStyle w:val="a5"/>
        <w:spacing w:after="0"/>
        <w:ind w:firstLine="709"/>
        <w:jc w:val="both"/>
      </w:pPr>
      <w:r>
        <w:t>13. Заявитель может обратиться с жалобой, в том числе в следующих случаях:</w:t>
      </w:r>
    </w:p>
    <w:p w:rsidR="00960413" w:rsidRDefault="00D02D2D">
      <w:pPr>
        <w:pStyle w:val="a5"/>
        <w:spacing w:after="0"/>
        <w:ind w:firstLine="709"/>
        <w:jc w:val="both"/>
      </w:pPr>
      <w:r>
        <w:t>1) нарушение срока регистрации запроса заявителя о предоставлении муниципальной услуги;</w:t>
      </w:r>
    </w:p>
    <w:p w:rsidR="00960413" w:rsidRDefault="00D02D2D">
      <w:pPr>
        <w:pStyle w:val="a5"/>
        <w:spacing w:after="0"/>
        <w:ind w:firstLine="709"/>
        <w:jc w:val="both"/>
      </w:pPr>
      <w:r>
        <w:t>2) нарушение срока предоставления муниципальной услуги;</w:t>
      </w:r>
    </w:p>
    <w:p w:rsidR="00960413" w:rsidRDefault="00D02D2D">
      <w:pPr>
        <w:pStyle w:val="a5"/>
        <w:spacing w:after="0"/>
        <w:ind w:firstLine="709"/>
        <w:jc w:val="both"/>
      </w:pPr>
      <w:r>
        <w:t>3) требование у заявителя документов, не предусмотренных нормативными правовыми актами Российской Федерации;</w:t>
      </w:r>
    </w:p>
    <w:p w:rsidR="00960413" w:rsidRDefault="00D02D2D">
      <w:pPr>
        <w:pStyle w:val="a5"/>
        <w:spacing w:after="0"/>
        <w:ind w:firstLine="709"/>
        <w:jc w:val="both"/>
      </w:pPr>
      <w:r>
        <w:t>4) отказ в приеме документов, предоставление которых предусмотрено нормативными правовыми актами Российской Федерации;</w:t>
      </w:r>
    </w:p>
    <w:p w:rsidR="00960413" w:rsidRDefault="00D02D2D">
      <w:pPr>
        <w:pStyle w:val="a5"/>
        <w:spacing w:after="0"/>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960413" w:rsidRDefault="00D02D2D">
      <w:pPr>
        <w:pStyle w:val="a5"/>
        <w:spacing w:after="0"/>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960413" w:rsidRDefault="00D02D2D">
      <w:pPr>
        <w:pStyle w:val="a5"/>
        <w:spacing w:after="0"/>
        <w:ind w:firstLine="709"/>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60413" w:rsidRDefault="00D02D2D">
      <w:pPr>
        <w:pStyle w:val="a5"/>
        <w:spacing w:after="0"/>
        <w:ind w:firstLine="482"/>
        <w:jc w:val="both"/>
      </w:pPr>
      <w:r>
        <w:t>8)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60413" w:rsidRDefault="00D02D2D">
      <w:pPr>
        <w:pStyle w:val="a5"/>
        <w:spacing w:after="0"/>
        <w:ind w:firstLine="482"/>
        <w:jc w:val="both"/>
      </w:pPr>
      <w:r>
        <w:lastRenderedPageBreak/>
        <w:t> </w:t>
      </w:r>
    </w:p>
    <w:p w:rsidR="00960413" w:rsidRDefault="00D02D2D">
      <w:pPr>
        <w:pStyle w:val="a5"/>
        <w:spacing w:after="0"/>
        <w:ind w:firstLine="709"/>
        <w:jc w:val="center"/>
      </w:pPr>
      <w:r>
        <w:rPr>
          <w:b/>
          <w:sz w:val="30"/>
        </w:rPr>
        <w:t>II.I. Единый стандарт предоставления муниципальной услуги</w:t>
      </w:r>
    </w:p>
    <w:p w:rsidR="00960413" w:rsidRDefault="00D02D2D">
      <w:pPr>
        <w:pStyle w:val="a5"/>
        <w:spacing w:after="0"/>
        <w:ind w:firstLine="709"/>
        <w:jc w:val="both"/>
      </w:pPr>
      <w:r>
        <w:t>2.1.1 заявитель (состав (перечень) заявителей);</w:t>
      </w:r>
    </w:p>
    <w:p w:rsidR="00960413" w:rsidRDefault="00D02D2D">
      <w:pPr>
        <w:pStyle w:val="a5"/>
        <w:spacing w:after="0"/>
        <w:ind w:firstLine="709"/>
        <w:jc w:val="both"/>
      </w:pPr>
      <w:r>
        <w:t>2.1.2 способ (способы) направления запроса о предоставлении государственной или муниципальной услуги;</w:t>
      </w:r>
    </w:p>
    <w:p w:rsidR="00960413" w:rsidRDefault="00D02D2D">
      <w:pPr>
        <w:pStyle w:val="a5"/>
        <w:spacing w:after="0"/>
        <w:ind w:firstLine="709"/>
        <w:jc w:val="both"/>
      </w:pPr>
      <w:r>
        <w:t>2.1.3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960413" w:rsidRDefault="00D02D2D">
      <w:pPr>
        <w:pStyle w:val="a5"/>
        <w:spacing w:after="0"/>
        <w:ind w:firstLine="709"/>
        <w:jc w:val="both"/>
      </w:pPr>
      <w:r>
        <w:t>2.1.4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960413" w:rsidRDefault="00D02D2D">
      <w:pPr>
        <w:pStyle w:val="a5"/>
        <w:spacing w:after="0"/>
        <w:ind w:firstLine="709"/>
        <w:jc w:val="both"/>
      </w:pPr>
      <w:r>
        <w:t>2.1.5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960413" w:rsidRDefault="00D02D2D">
      <w:pPr>
        <w:pStyle w:val="a5"/>
        <w:spacing w:after="0"/>
        <w:ind w:firstLine="709"/>
        <w:jc w:val="both"/>
      </w:pPr>
      <w:r>
        <w:t>2.1.6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960413" w:rsidRDefault="00D02D2D">
      <w:pPr>
        <w:pStyle w:val="a5"/>
        <w:spacing w:after="0"/>
        <w:ind w:firstLine="709"/>
        <w:jc w:val="both"/>
      </w:pPr>
      <w:r>
        <w:t>2.1.7 порядок оставления запроса заявителя о предоставлении государственной или муниципальной услуги без рассмотрения;</w:t>
      </w:r>
    </w:p>
    <w:p w:rsidR="00960413" w:rsidRDefault="00D02D2D">
      <w:pPr>
        <w:pStyle w:val="a5"/>
        <w:spacing w:after="0"/>
        <w:ind w:firstLine="709"/>
        <w:jc w:val="both"/>
      </w:pPr>
      <w:r>
        <w:t>2.1.8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960413" w:rsidRPr="006C1733" w:rsidRDefault="00D02D2D" w:rsidP="006C1733">
      <w:pPr>
        <w:pStyle w:val="a5"/>
        <w:spacing w:after="0"/>
        <w:ind w:firstLine="482"/>
        <w:jc w:val="both"/>
      </w:pPr>
      <w:r>
        <w:t>2.1.9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960413" w:rsidRDefault="00D02D2D" w:rsidP="006C1733">
      <w:pPr>
        <w:pStyle w:val="a5"/>
        <w:spacing w:after="0"/>
        <w:ind w:firstLine="482"/>
        <w:jc w:val="center"/>
      </w:pPr>
      <w:r>
        <w:rPr>
          <w:b/>
          <w:sz w:val="30"/>
        </w:rPr>
        <w:t>III. СОСТАВ, ПОСЛЕДОВАТЕЛЬНОСТЬ И СРОКИ ВЫПОЛНЕНИЯ АДМИНИСТРАТИВНЫХ ПРОЦЕДУР (ДЕЙСТВИЙ), ТРЕБОВАНИЯ К ПОРЯДКУ ИХ ВЫПОЛНЕНИЯ</w:t>
      </w:r>
      <w:r>
        <w:t> </w:t>
      </w:r>
    </w:p>
    <w:p w:rsidR="00960413" w:rsidRPr="006C1733" w:rsidRDefault="00D02D2D" w:rsidP="006C1733">
      <w:pPr>
        <w:pStyle w:val="a5"/>
        <w:spacing w:after="0"/>
        <w:ind w:firstLine="482"/>
        <w:jc w:val="both"/>
        <w:rPr>
          <w:lang w:val="en-US"/>
        </w:rPr>
      </w:pPr>
      <w:r>
        <w:t>1. Состав и последовательность административных процедур</w:t>
      </w:r>
    </w:p>
    <w:p w:rsidR="00960413" w:rsidRDefault="00D02D2D">
      <w:pPr>
        <w:pStyle w:val="a5"/>
        <w:spacing w:after="0"/>
        <w:ind w:firstLine="482"/>
        <w:jc w:val="both"/>
      </w:pPr>
      <w:r>
        <w:t>1.1. Ответственным за предоставление муниципальной услуги является специалист администрации.</w:t>
      </w:r>
    </w:p>
    <w:p w:rsidR="00960413" w:rsidRDefault="00D02D2D">
      <w:pPr>
        <w:pStyle w:val="a5"/>
        <w:spacing w:after="0"/>
        <w:ind w:firstLine="482"/>
        <w:jc w:val="both"/>
      </w:pPr>
      <w:r>
        <w:lastRenderedPageBreak/>
        <w:t>1.2. Предоставление муниципальной услуги по присоединению объектов дорожного сервиса к автомобильным дорогам общего пользования местного значения включает в себя следующие административные процедуры:</w:t>
      </w:r>
    </w:p>
    <w:p w:rsidR="00960413" w:rsidRDefault="00D02D2D">
      <w:pPr>
        <w:pStyle w:val="a5"/>
        <w:spacing w:after="0"/>
        <w:ind w:firstLine="482"/>
        <w:jc w:val="both"/>
      </w:pPr>
      <w:r>
        <w:t>а) прием и регистрацию документов, необходимых для оказания муниципальной услуги;</w:t>
      </w:r>
    </w:p>
    <w:p w:rsidR="00960413" w:rsidRDefault="00D02D2D">
      <w:pPr>
        <w:pStyle w:val="a5"/>
        <w:spacing w:after="0"/>
        <w:ind w:firstLine="482"/>
        <w:jc w:val="both"/>
      </w:pPr>
      <w:r>
        <w:t>б) рассмотрение заявления об оказании муниципальной услуги;</w:t>
      </w:r>
    </w:p>
    <w:p w:rsidR="00960413" w:rsidRDefault="00D02D2D">
      <w:pPr>
        <w:pStyle w:val="a5"/>
        <w:spacing w:after="0"/>
        <w:ind w:firstLine="482"/>
        <w:jc w:val="both"/>
      </w:pPr>
      <w:r>
        <w:t>в) запрос документов в иных органах и организациях, участвующих в предоставлении муниципальной услуги;</w:t>
      </w:r>
    </w:p>
    <w:p w:rsidR="00960413" w:rsidRDefault="00D02D2D">
      <w:pPr>
        <w:pStyle w:val="a5"/>
        <w:spacing w:after="0"/>
        <w:ind w:firstLine="482"/>
        <w:jc w:val="both"/>
      </w:pPr>
      <w:r>
        <w:t>г) принятие решения;</w:t>
      </w:r>
    </w:p>
    <w:p w:rsidR="00960413" w:rsidRDefault="00D02D2D" w:rsidP="006C1733">
      <w:pPr>
        <w:pStyle w:val="a5"/>
        <w:spacing w:after="0"/>
        <w:ind w:firstLine="482"/>
        <w:jc w:val="both"/>
      </w:pPr>
      <w:r>
        <w:t>д) уведомление заявителя о принятом решении. </w:t>
      </w:r>
    </w:p>
    <w:p w:rsidR="00960413" w:rsidRDefault="00D02D2D">
      <w:pPr>
        <w:pStyle w:val="a5"/>
        <w:spacing w:after="0"/>
        <w:ind w:firstLine="482"/>
        <w:jc w:val="both"/>
      </w:pPr>
      <w:r>
        <w:t>2. Прием и регистрация заявления и документов,</w:t>
      </w:r>
    </w:p>
    <w:p w:rsidR="00960413" w:rsidRDefault="00D02D2D">
      <w:pPr>
        <w:pStyle w:val="a5"/>
        <w:spacing w:after="0"/>
        <w:ind w:firstLine="482"/>
        <w:jc w:val="both"/>
      </w:pPr>
      <w:proofErr w:type="gramStart"/>
      <w:r>
        <w:t>необходимых</w:t>
      </w:r>
      <w:proofErr w:type="gramEnd"/>
      <w:r>
        <w:t xml:space="preserve"> для присоединение объекта дорожного сервиса к</w:t>
      </w:r>
    </w:p>
    <w:p w:rsidR="00960413" w:rsidRDefault="00D02D2D">
      <w:pPr>
        <w:pStyle w:val="a5"/>
        <w:spacing w:after="0"/>
        <w:ind w:firstLine="482"/>
        <w:jc w:val="both"/>
      </w:pPr>
      <w:r>
        <w:t>автомобильной дороге (улице) общего пользования местного значения</w:t>
      </w:r>
    </w:p>
    <w:p w:rsidR="00960413" w:rsidRPr="006C1733" w:rsidRDefault="006C1733" w:rsidP="006C1733">
      <w:pPr>
        <w:pStyle w:val="a5"/>
        <w:spacing w:after="0"/>
        <w:ind w:firstLine="482"/>
        <w:jc w:val="both"/>
        <w:rPr>
          <w:lang w:val="en-US"/>
        </w:rPr>
      </w:pPr>
      <w:proofErr w:type="spellStart"/>
      <w:r>
        <w:t>Покатеевского</w:t>
      </w:r>
      <w:proofErr w:type="spellEnd"/>
      <w:r>
        <w:t xml:space="preserve"> сельсовета</w:t>
      </w:r>
      <w:r w:rsidR="00D02D2D">
        <w:t>.</w:t>
      </w:r>
    </w:p>
    <w:p w:rsidR="00960413" w:rsidRDefault="00D02D2D">
      <w:pPr>
        <w:pStyle w:val="a5"/>
        <w:spacing w:after="0"/>
        <w:ind w:firstLine="482"/>
        <w:jc w:val="both"/>
      </w:pPr>
      <w:r>
        <w:t>2.1. Основанием для начала исполнения административной процедуры является предоставление заявителем или его представителем заявления с приложением документов, указанных в главе 6 раздела 1 настоящего административного регламента.</w:t>
      </w:r>
    </w:p>
    <w:p w:rsidR="00960413" w:rsidRDefault="00D02D2D">
      <w:pPr>
        <w:pStyle w:val="consplusnormal"/>
        <w:spacing w:after="0"/>
        <w:ind w:firstLine="482"/>
        <w:jc w:val="both"/>
      </w:pPr>
      <w:r>
        <w:t>2.2. Ответственным за прием заявления с прилагаемыми к нему документами является специалист администрации, ответственным за регистрацию является глава сельсовета.</w:t>
      </w:r>
    </w:p>
    <w:p w:rsidR="00960413" w:rsidRDefault="00D02D2D">
      <w:pPr>
        <w:pStyle w:val="consplusnormal"/>
        <w:spacing w:after="0"/>
        <w:ind w:firstLine="482"/>
        <w:jc w:val="both"/>
      </w:pPr>
      <w:r>
        <w:t>2.3. Специалистом администрации проводится проверка документов, по результатам которой документы принимаются, либо заявителю отказывается в их приеме по основанию, предусмотренному </w:t>
      </w:r>
      <w:hyperlink r:id="rId8" w:history="1">
        <w:r>
          <w:rPr>
            <w:rStyle w:val="a7"/>
            <w:color w:val="000000"/>
          </w:rPr>
          <w:t>главой 7 </w:t>
        </w:r>
      </w:hyperlink>
      <w:r>
        <w:t>настоящего административного регламента.</w:t>
      </w:r>
    </w:p>
    <w:p w:rsidR="00960413" w:rsidRDefault="00D02D2D">
      <w:pPr>
        <w:pStyle w:val="consplusnormal"/>
        <w:spacing w:after="0"/>
        <w:ind w:firstLine="482"/>
        <w:jc w:val="both"/>
      </w:pPr>
      <w:r>
        <w:t>2.4. В случае соответствия документов требованиям </w:t>
      </w:r>
      <w:hyperlink r:id="rId9" w:history="1">
        <w:r>
          <w:rPr>
            <w:rStyle w:val="a7"/>
            <w:color w:val="000000"/>
          </w:rPr>
          <w:t>главы 6 раздела 1</w:t>
        </w:r>
      </w:hyperlink>
      <w:r>
        <w:t> настоящего административного регламента заявителю выдается </w:t>
      </w:r>
      <w:hyperlink r:id="rId10" w:history="1">
        <w:r>
          <w:rPr>
            <w:rStyle w:val="a7"/>
            <w:color w:val="000000"/>
          </w:rPr>
          <w:t>расписка</w:t>
        </w:r>
      </w:hyperlink>
      <w:r>
        <w:t> о приеме документов по форме согласно, в которой содержится перечень документов и дата их получения.</w:t>
      </w:r>
    </w:p>
    <w:p w:rsidR="00960413" w:rsidRDefault="00D02D2D">
      <w:pPr>
        <w:pStyle w:val="consplusnormal"/>
        <w:spacing w:after="0"/>
        <w:ind w:firstLine="482"/>
        <w:jc w:val="both"/>
      </w:pPr>
      <w:r>
        <w:t>2.5. Заявление с прилагаемыми к нему документами в тот же день направляется главе сельсовета для регистрации.</w:t>
      </w:r>
    </w:p>
    <w:p w:rsidR="00960413" w:rsidRDefault="00D02D2D">
      <w:pPr>
        <w:pStyle w:val="a5"/>
        <w:spacing w:after="0"/>
        <w:ind w:firstLine="482"/>
        <w:jc w:val="both"/>
      </w:pPr>
      <w:r>
        <w:t>2.6. Заявление с прилагаемыми к нему документами подлежит регистрации главой сельсовета в течение 2–х дней с момента его поступления в администрацию </w:t>
      </w:r>
      <w:proofErr w:type="spellStart"/>
      <w:r w:rsidR="006C1733">
        <w:t>Покатеевского</w:t>
      </w:r>
      <w:proofErr w:type="spellEnd"/>
      <w:r w:rsidR="006C1733">
        <w:t xml:space="preserve"> сельсовета</w:t>
      </w:r>
      <w:r>
        <w:t>.</w:t>
      </w:r>
    </w:p>
    <w:p w:rsidR="00960413" w:rsidRDefault="00D02D2D">
      <w:pPr>
        <w:pStyle w:val="a5"/>
        <w:spacing w:after="0"/>
        <w:ind w:firstLine="482"/>
        <w:jc w:val="both"/>
      </w:pPr>
      <w:r>
        <w:t>2.7. Результатом административной процедуры является регистрация главой сельсовета заявления и прилагаемых документов.</w:t>
      </w:r>
    </w:p>
    <w:p w:rsidR="00960413" w:rsidRDefault="00D02D2D">
      <w:pPr>
        <w:pStyle w:val="a5"/>
        <w:spacing w:after="0"/>
        <w:ind w:firstLine="482"/>
        <w:jc w:val="both"/>
      </w:pPr>
      <w:r>
        <w:t>Продолжительность административной процедуры не более 2 дней.</w:t>
      </w:r>
    </w:p>
    <w:p w:rsidR="00960413" w:rsidRDefault="00D02D2D">
      <w:pPr>
        <w:pStyle w:val="a5"/>
        <w:spacing w:after="0"/>
        <w:ind w:firstLine="482"/>
        <w:jc w:val="both"/>
      </w:pPr>
      <w:r>
        <w:lastRenderedPageBreak/>
        <w:t> </w:t>
      </w:r>
    </w:p>
    <w:p w:rsidR="00960413" w:rsidRDefault="00D02D2D" w:rsidP="006C1733">
      <w:pPr>
        <w:pStyle w:val="a5"/>
        <w:spacing w:after="0"/>
        <w:ind w:firstLine="482"/>
        <w:jc w:val="both"/>
      </w:pPr>
      <w:r>
        <w:t>3.</w:t>
      </w:r>
      <w:r>
        <w:rPr>
          <w:sz w:val="14"/>
        </w:rPr>
        <w:t>              </w:t>
      </w:r>
      <w:r>
        <w:t xml:space="preserve">Рассмотрение заявления о согласовании проекта благоустройства на присоединение объекта дорожного сервиса к автомобильной дороге общего пользования местного значения </w:t>
      </w:r>
      <w:proofErr w:type="spellStart"/>
      <w:r w:rsidR="006C1733">
        <w:t>Покатеевского</w:t>
      </w:r>
      <w:proofErr w:type="spellEnd"/>
      <w:r w:rsidR="006C1733">
        <w:t xml:space="preserve"> сельсовета</w:t>
      </w:r>
      <w:r w:rsidR="006C1733" w:rsidRPr="006C1733">
        <w:t xml:space="preserve"> </w:t>
      </w:r>
      <w:r>
        <w:t>и прилагаемых к нему документов. </w:t>
      </w:r>
    </w:p>
    <w:p w:rsidR="00960413" w:rsidRDefault="00D02D2D">
      <w:pPr>
        <w:pStyle w:val="consplusnormal"/>
        <w:spacing w:after="0"/>
        <w:ind w:firstLine="482"/>
        <w:jc w:val="both"/>
      </w:pPr>
      <w:r>
        <w:t>3.1. Основанием для начала исполнения административной процедуры является регистрация заявления с прилагаемыми к нему документами с резолюцией главы </w:t>
      </w:r>
      <w:proofErr w:type="spellStart"/>
      <w:r w:rsidR="006C1733">
        <w:t>Покатеевского</w:t>
      </w:r>
      <w:proofErr w:type="spellEnd"/>
      <w:r w:rsidR="006C1733">
        <w:t xml:space="preserve"> сельсовета</w:t>
      </w:r>
      <w:r w:rsidR="006C1733" w:rsidRPr="006C1733">
        <w:t xml:space="preserve"> </w:t>
      </w:r>
      <w:r>
        <w:t>специалисту администрации.</w:t>
      </w:r>
    </w:p>
    <w:p w:rsidR="00960413" w:rsidRDefault="00D02D2D">
      <w:pPr>
        <w:pStyle w:val="a5"/>
        <w:spacing w:after="0"/>
        <w:ind w:firstLine="482"/>
        <w:jc w:val="both"/>
      </w:pPr>
      <w:r>
        <w:t>3.2. Ответственным за выполнение административной процедуры является специалист администрации.</w:t>
      </w:r>
    </w:p>
    <w:p w:rsidR="00960413" w:rsidRDefault="00D02D2D">
      <w:pPr>
        <w:pStyle w:val="a5"/>
        <w:spacing w:after="0"/>
        <w:ind w:firstLine="482"/>
        <w:jc w:val="both"/>
      </w:pPr>
      <w:r>
        <w:t>3.3. </w:t>
      </w:r>
      <w:proofErr w:type="gramStart"/>
      <w:r>
        <w:t>Специалист администрации, в чьи должностные обязанности входит рассмотрение вопроса о присоединении объекта дорожного сервиса к автомобильной дороге общего пользования местного значения, в течение тридцати дней со дня поступления заявления о согласовании проекта благоустройства проводит проверку наличия и правильности оформления документов, определяет их соответствие требованиям законодательства, выявляет отсутствие оснований для отказа в согласовании проекта благоустройства.</w:t>
      </w:r>
      <w:proofErr w:type="gramEnd"/>
    </w:p>
    <w:p w:rsidR="00960413" w:rsidRDefault="00D02D2D">
      <w:pPr>
        <w:pStyle w:val="a5"/>
        <w:spacing w:after="0"/>
        <w:ind w:firstLine="482"/>
        <w:jc w:val="both"/>
      </w:pPr>
      <w:r>
        <w:t>3.4. После изучения представленных документов специалист обязан провести следующие действия:</w:t>
      </w:r>
    </w:p>
    <w:p w:rsidR="00960413" w:rsidRDefault="00D02D2D">
      <w:pPr>
        <w:pStyle w:val="consnormal"/>
        <w:spacing w:after="0"/>
        <w:ind w:firstLine="482"/>
        <w:jc w:val="both"/>
      </w:pPr>
      <w:r>
        <w:t>- с выездом на место провести обследование земельного участка, на предмет возможности размещения на нем предполагаемого объекта дорожного сервиса, с оформлением акта проверки;</w:t>
      </w:r>
    </w:p>
    <w:p w:rsidR="00960413" w:rsidRDefault="00D02D2D">
      <w:pPr>
        <w:pStyle w:val="a5"/>
        <w:spacing w:after="0"/>
        <w:ind w:firstLine="482"/>
        <w:jc w:val="both"/>
      </w:pPr>
      <w:r>
        <w:t>- проверить соответствие предполагаемого места размещения объекта требованиям нормативных правовых документов.</w:t>
      </w:r>
    </w:p>
    <w:p w:rsidR="00960413" w:rsidRDefault="00D02D2D">
      <w:pPr>
        <w:pStyle w:val="a5"/>
        <w:spacing w:after="0"/>
        <w:ind w:firstLine="482"/>
        <w:jc w:val="both"/>
      </w:pPr>
      <w:r>
        <w:t xml:space="preserve">3.5. В случае соответствия представленных заявителем документов требованиям, установленным главой 6 разделом 1 настоящего административного регламента, специалист в течение 30 (тридцати) дней оформляет согласование проекта благоустройства на присоединение объекта дорожного сервиса к автомобильной дороге общего пользования местного значения </w:t>
      </w:r>
      <w:proofErr w:type="spellStart"/>
      <w:r w:rsidR="006C1733">
        <w:t>Покатеевского</w:t>
      </w:r>
      <w:proofErr w:type="spellEnd"/>
      <w:r w:rsidR="006C1733">
        <w:t xml:space="preserve"> сельсовета</w:t>
      </w:r>
      <w:r>
        <w:t>.</w:t>
      </w:r>
    </w:p>
    <w:p w:rsidR="006C1733" w:rsidRDefault="00D02D2D">
      <w:pPr>
        <w:pStyle w:val="a5"/>
        <w:spacing w:after="0"/>
        <w:ind w:firstLine="482"/>
        <w:jc w:val="both"/>
      </w:pPr>
      <w:r>
        <w:t xml:space="preserve">После выдачи технических условий производится их регистрация в журнале учета выданных технических условий на присоединение объектов дорожного сервиса к автомобильным дорогам общего пользования местного значения </w:t>
      </w:r>
      <w:proofErr w:type="spellStart"/>
      <w:r w:rsidR="006C1733">
        <w:t>Покатеевского</w:t>
      </w:r>
      <w:proofErr w:type="spellEnd"/>
      <w:r w:rsidR="006C1733">
        <w:t xml:space="preserve"> сельсовета</w:t>
      </w:r>
      <w:r w:rsidR="006C1733">
        <w:t>.</w:t>
      </w:r>
    </w:p>
    <w:p w:rsidR="00960413" w:rsidRDefault="00D02D2D">
      <w:pPr>
        <w:pStyle w:val="a5"/>
        <w:spacing w:after="0"/>
        <w:ind w:firstLine="482"/>
        <w:jc w:val="both"/>
      </w:pPr>
      <w:r>
        <w:t>3.6. </w:t>
      </w:r>
      <w:proofErr w:type="gramStart"/>
      <w:r>
        <w:t xml:space="preserve">О принятом решении специалист готовит уведомление о согласовании проекта благоустройства на присоединение объектов дорожного сервиса к автомобильной дороге общего пользования местного значения </w:t>
      </w:r>
      <w:proofErr w:type="spellStart"/>
      <w:r w:rsidR="006C1733">
        <w:t>Покатеевского</w:t>
      </w:r>
      <w:proofErr w:type="spellEnd"/>
      <w:r w:rsidR="006C1733">
        <w:t xml:space="preserve"> сельсовета</w:t>
      </w:r>
      <w:r>
        <w:t xml:space="preserve">, либо об отказе в согласовании проекта благоустройства на присоединение объектов дорожного сервиса к автомобильной дороге общего пользования местного значения </w:t>
      </w:r>
      <w:proofErr w:type="spellStart"/>
      <w:r w:rsidR="006C1733">
        <w:t>Покатеевского</w:t>
      </w:r>
      <w:proofErr w:type="spellEnd"/>
      <w:r w:rsidR="006C1733">
        <w:t xml:space="preserve"> сельсовета</w:t>
      </w:r>
      <w:r w:rsidR="006C1733">
        <w:t xml:space="preserve"> </w:t>
      </w:r>
      <w:r>
        <w:t> и направляет его с приложением всех материалов главе сельсовета для подписания.</w:t>
      </w:r>
      <w:proofErr w:type="gramEnd"/>
    </w:p>
    <w:p w:rsidR="00960413" w:rsidRDefault="00D02D2D">
      <w:pPr>
        <w:pStyle w:val="a5"/>
        <w:spacing w:after="0"/>
        <w:ind w:firstLine="482"/>
        <w:jc w:val="both"/>
      </w:pPr>
      <w:r>
        <w:t> </w:t>
      </w:r>
    </w:p>
    <w:p w:rsidR="00960413" w:rsidRDefault="00D02D2D">
      <w:pPr>
        <w:pStyle w:val="a5"/>
        <w:spacing w:after="0"/>
        <w:ind w:firstLine="482"/>
        <w:jc w:val="both"/>
      </w:pPr>
      <w:r>
        <w:lastRenderedPageBreak/>
        <w:t>4. Информирование заявителя о принятом решении:</w:t>
      </w:r>
    </w:p>
    <w:p w:rsidR="00960413" w:rsidRDefault="00D02D2D">
      <w:pPr>
        <w:pStyle w:val="a5"/>
        <w:spacing w:after="0"/>
        <w:ind w:firstLine="482"/>
        <w:jc w:val="both"/>
      </w:pPr>
      <w:r>
        <w:t xml:space="preserve">о согласовании проекта благоустройства на присоединение объекта дорожного сервиса к автомобильной дороге общего пользования местного значения </w:t>
      </w:r>
      <w:proofErr w:type="spellStart"/>
      <w:r w:rsidR="006C1733">
        <w:t>Покатеевского</w:t>
      </w:r>
      <w:proofErr w:type="spellEnd"/>
      <w:r w:rsidR="006C1733">
        <w:t xml:space="preserve"> сельсовета</w:t>
      </w:r>
      <w:r w:rsidR="006C1733">
        <w:t xml:space="preserve"> </w:t>
      </w:r>
      <w:r>
        <w:t>либо об отказе в предоставлении муниципальной услуги.</w:t>
      </w:r>
    </w:p>
    <w:p w:rsidR="00960413" w:rsidRDefault="00D02D2D" w:rsidP="006C1733">
      <w:pPr>
        <w:pStyle w:val="a5"/>
        <w:spacing w:after="0"/>
        <w:ind w:firstLine="482"/>
        <w:jc w:val="both"/>
      </w:pPr>
      <w:r>
        <w:t>4.1. Специалист администрации в течение  3 рабочих дней со дня изготовления согласования или сообщения об отказе в предоставлении муниципальной услуги выдает заявителю или его представителю под личную подпись или направляет информационное письмо по почте на имя заявителя заказным письмом для получения согласования.</w:t>
      </w:r>
      <w:bookmarkStart w:id="6" w:name="_GoBack"/>
      <w:bookmarkEnd w:id="6"/>
    </w:p>
    <w:p w:rsidR="00960413" w:rsidRDefault="00D02D2D">
      <w:pPr>
        <w:pStyle w:val="a5"/>
        <w:spacing w:after="0"/>
        <w:ind w:firstLine="482"/>
        <w:jc w:val="both"/>
      </w:pPr>
      <w:r>
        <w:t>5. Порядок осуществления административных процедур в электронной форме</w:t>
      </w:r>
    </w:p>
    <w:p w:rsidR="00960413" w:rsidRDefault="00D02D2D">
      <w:pPr>
        <w:pStyle w:val="a5"/>
        <w:spacing w:after="0"/>
        <w:ind w:firstLine="482"/>
        <w:jc w:val="both"/>
      </w:pPr>
      <w:bookmarkStart w:id="7" w:name="sub_226"/>
      <w:r>
        <w:t>5.1. Информация об осуществляемых административных процедурах (этапах их совершения) доводится до заявителей в электронном виде с использованием электронной почты.</w:t>
      </w:r>
      <w:bookmarkEnd w:id="7"/>
    </w:p>
    <w:p w:rsidR="00960413" w:rsidRDefault="00D02D2D">
      <w:pPr>
        <w:pStyle w:val="a5"/>
        <w:spacing w:after="0"/>
        <w:ind w:firstLine="482"/>
        <w:jc w:val="both"/>
      </w:pPr>
      <w:bookmarkStart w:id="8" w:name="sub_227"/>
      <w:r>
        <w:t xml:space="preserve">5.2. Заявителем может быть подано </w:t>
      </w:r>
      <w:proofErr w:type="gramStart"/>
      <w:r>
        <w:t>заявление</w:t>
      </w:r>
      <w:proofErr w:type="gramEnd"/>
      <w:r>
        <w:t> и иные документы в электронном виде на электронную почту администрации сельсовета.</w:t>
      </w:r>
      <w:bookmarkStart w:id="9" w:name="sub_228"/>
      <w:bookmarkEnd w:id="8"/>
      <w:bookmarkEnd w:id="9"/>
    </w:p>
    <w:p w:rsidR="00960413" w:rsidRDefault="00D02D2D">
      <w:pPr>
        <w:pStyle w:val="a5"/>
        <w:spacing w:after="0"/>
        <w:ind w:firstLine="482"/>
        <w:jc w:val="both"/>
      </w:pPr>
      <w:r>
        <w:t>5.3. К заявлению в электронном виде должен быть приложен комплект документов.</w:t>
      </w:r>
    </w:p>
    <w:p w:rsidR="00960413" w:rsidRDefault="00D02D2D">
      <w:pPr>
        <w:pStyle w:val="a5"/>
        <w:spacing w:after="0"/>
        <w:ind w:firstLine="482"/>
        <w:jc w:val="both"/>
      </w:pPr>
      <w:bookmarkStart w:id="10" w:name="sub_229"/>
      <w:r>
        <w:t xml:space="preserve">5.4. Прилагаемые к заявлению документы должны быть отсканированы и приложены к заявлению в электронном виде. Параметры сканированных копий документов: разрешение не менее 300 </w:t>
      </w:r>
      <w:proofErr w:type="spellStart"/>
      <w:r>
        <w:t>dpi</w:t>
      </w:r>
      <w:proofErr w:type="spellEnd"/>
      <w:r>
        <w:t>, цвет черно-белый, формат "</w:t>
      </w:r>
      <w:proofErr w:type="spellStart"/>
      <w:r>
        <w:t>pdf</w:t>
      </w:r>
      <w:proofErr w:type="spellEnd"/>
      <w:r>
        <w:t>".</w:t>
      </w:r>
      <w:bookmarkEnd w:id="10"/>
    </w:p>
    <w:p w:rsidR="00960413" w:rsidRDefault="00D02D2D">
      <w:pPr>
        <w:pStyle w:val="a5"/>
        <w:spacing w:after="0"/>
        <w:ind w:firstLine="482"/>
        <w:jc w:val="both"/>
      </w:pPr>
      <w:bookmarkStart w:id="11" w:name="sub_230"/>
      <w:r>
        <w:t>5.5. В случае если, документы не могут быть представлены в электронном (сканированном) виде, они направляются вместе с заявлением в бумажном виде по адресу уполномоченного органа.</w:t>
      </w:r>
      <w:bookmarkEnd w:id="11"/>
    </w:p>
    <w:p w:rsidR="00960413" w:rsidRDefault="00D02D2D">
      <w:pPr>
        <w:pStyle w:val="a5"/>
        <w:spacing w:after="0"/>
        <w:ind w:firstLine="482"/>
        <w:jc w:val="both"/>
      </w:pPr>
      <w:bookmarkStart w:id="12" w:name="sub_231"/>
      <w:r>
        <w:t>5.6. С целью содействия заявителям в заполнении заявлений на официальном сайте размещается форма соответствующего заявления.</w:t>
      </w:r>
      <w:bookmarkStart w:id="13" w:name="sub_232"/>
      <w:bookmarkEnd w:id="12"/>
      <w:bookmarkEnd w:id="13"/>
    </w:p>
    <w:p w:rsidR="00960413" w:rsidRDefault="00D02D2D">
      <w:pPr>
        <w:pStyle w:val="a5"/>
        <w:spacing w:after="0"/>
        <w:ind w:firstLine="482"/>
        <w:jc w:val="both"/>
      </w:pPr>
      <w:bookmarkStart w:id="14" w:name="sub_233"/>
      <w:r>
        <w:t>5.7. При заполнении электронного заявления заявитель подтверждает, что ознакомлен с порядком подачи заявления в электронном виде, а также дает свое согласие на передачу</w:t>
      </w:r>
      <w:bookmarkEnd w:id="14"/>
    </w:p>
    <w:p w:rsidR="00960413" w:rsidRDefault="00D02D2D">
      <w:pPr>
        <w:pStyle w:val="a5"/>
        <w:spacing w:after="0"/>
        <w:ind w:firstLine="482"/>
        <w:jc w:val="both"/>
      </w:pPr>
      <w:r>
        <w:t>заявления, в том числе своих персональных данных, в электронной форме по открытым каналам связи сети Интернет.</w:t>
      </w:r>
    </w:p>
    <w:p w:rsidR="00960413" w:rsidRDefault="00D02D2D">
      <w:pPr>
        <w:pStyle w:val="a5"/>
        <w:spacing w:after="0"/>
        <w:ind w:firstLine="482"/>
        <w:jc w:val="both"/>
      </w:pPr>
      <w:bookmarkStart w:id="15" w:name="sub_234"/>
      <w:r>
        <w:t>5.8. Ко всем необходимым документам должны быть приложены все упомянутые в них приложения.</w:t>
      </w:r>
      <w:bookmarkEnd w:id="15"/>
    </w:p>
    <w:p w:rsidR="00960413" w:rsidRDefault="00D02D2D">
      <w:pPr>
        <w:pStyle w:val="a5"/>
        <w:spacing w:after="0"/>
        <w:ind w:firstLine="482"/>
        <w:jc w:val="both"/>
      </w:pPr>
      <w:bookmarkStart w:id="16" w:name="sub_236"/>
      <w:r>
        <w:t>5.9. Администрацией сельсовета обеспечивается возможность информирования о ходе рассмотрения заявления, о результатах его рассмотрения на электронную почту заявителя.</w:t>
      </w:r>
      <w:bookmarkEnd w:id="16"/>
    </w:p>
    <w:p w:rsidR="00960413" w:rsidRDefault="00D02D2D">
      <w:pPr>
        <w:pStyle w:val="a5"/>
        <w:spacing w:after="0"/>
        <w:ind w:firstLine="482"/>
        <w:jc w:val="both"/>
      </w:pPr>
      <w:r>
        <w:t xml:space="preserve">5.10. В случае если деятельность администрации по предоставлению муниципальных услуг будет осуществляться с использованием Единого портала государственных и муниципальных услуг (далее – Единый портал), заявитель может подать запрос о предоставлении услуги с использованием средств Единого портала. В этом случае информирование заявителя о ходе рассмотрения запроса и о результатах его рассмотрения будет осуществляться также с использованием средств Единого портала. </w:t>
      </w:r>
    </w:p>
    <w:sectPr w:rsidR="00960413">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60413"/>
    <w:rsid w:val="005A091F"/>
    <w:rsid w:val="006C1733"/>
    <w:rsid w:val="00960413"/>
    <w:rsid w:val="00AB6A3F"/>
    <w:rsid w:val="00BE3D61"/>
    <w:rsid w:val="00D02D2D"/>
    <w:rsid w:val="00E32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paragraph" w:customStyle="1" w:styleId="consplusnormal">
    <w:name w:val="consplusnormal"/>
    <w:basedOn w:val="a"/>
    <w:link w:val="consplusnormal0"/>
    <w:pPr>
      <w:spacing w:beforeAutospacing="1" w:afterAutospacing="1" w:line="240" w:lineRule="auto"/>
    </w:pPr>
    <w:rPr>
      <w:rFonts w:ascii="Times New Roman" w:hAnsi="Times New Roman"/>
      <w:sz w:val="24"/>
    </w:rPr>
  </w:style>
  <w:style w:type="character" w:customStyle="1" w:styleId="consplusnormal0">
    <w:name w:val="consplusnormal"/>
    <w:basedOn w:val="1"/>
    <w:link w:val="consplusnormal"/>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customStyle="1" w:styleId="consnormal">
    <w:name w:val="consnormal"/>
    <w:basedOn w:val="a"/>
    <w:link w:val="consnormal0"/>
    <w:pPr>
      <w:spacing w:beforeAutospacing="1" w:afterAutospacing="1" w:line="240" w:lineRule="auto"/>
    </w:pPr>
    <w:rPr>
      <w:rFonts w:ascii="Times New Roman" w:hAnsi="Times New Roman"/>
      <w:sz w:val="24"/>
    </w:rPr>
  </w:style>
  <w:style w:type="character" w:customStyle="1" w:styleId="consnormal0">
    <w:name w:val="consnormal"/>
    <w:basedOn w:val="1"/>
    <w:link w:val="consnormal"/>
    <w:rPr>
      <w:rFonts w:ascii="Times New Roman" w:hAnsi="Times New Roman"/>
      <w:sz w:val="24"/>
    </w:rPr>
  </w:style>
  <w:style w:type="paragraph" w:customStyle="1" w:styleId="apple-style-span">
    <w:name w:val="apple-style-span"/>
    <w:basedOn w:val="12"/>
    <w:link w:val="apple-style-span0"/>
  </w:style>
  <w:style w:type="character" w:customStyle="1" w:styleId="apple-style-span0">
    <w:name w:val="apple-style-span"/>
    <w:basedOn w:val="a0"/>
    <w:link w:val="apple-style-span"/>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Гиперссылка1"/>
    <w:basedOn w:val="12"/>
  </w:style>
  <w:style w:type="character" w:styleId="a7">
    <w:name w:val="Hyperlink"/>
    <w:basedOn w:val="a0"/>
    <w:link w:val="23"/>
    <w:rPr>
      <w:color w:val="0000FF"/>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23">
    <w:name w:val="Гиперссылка2"/>
    <w:basedOn w:val="12"/>
    <w:link w:val="a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Гиперссылка1"/>
    <w:basedOn w:val="12"/>
    <w:link w:val="17"/>
  </w:style>
  <w:style w:type="character" w:customStyle="1" w:styleId="17">
    <w:name w:val="Гиперссылка1"/>
    <w:basedOn w:val="a0"/>
    <w:link w:val="1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title">
    <w:name w:val="consplustitle"/>
    <w:basedOn w:val="a"/>
    <w:link w:val="consplustitle0"/>
    <w:pPr>
      <w:spacing w:beforeAutospacing="1" w:afterAutospacing="1" w:line="240" w:lineRule="auto"/>
    </w:pPr>
    <w:rPr>
      <w:rFonts w:ascii="Times New Roman" w:hAnsi="Times New Roman"/>
      <w:sz w:val="24"/>
    </w:rPr>
  </w:style>
  <w:style w:type="character" w:customStyle="1" w:styleId="consplustitle0">
    <w:name w:val="consplustitle"/>
    <w:basedOn w:val="1"/>
    <w:link w:val="consplustitle"/>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2">
    <w:name w:val="Основной шрифт абзаца1"/>
  </w:style>
  <w:style w:type="character" w:customStyle="1" w:styleId="20">
    <w:name w:val="Заголовок 2 Знак"/>
    <w:link w:val="2"/>
    <w:rPr>
      <w:rFonts w:ascii="XO Thames" w:hAnsi="XO Thames"/>
      <w:b/>
      <w:sz w:val="28"/>
    </w:rPr>
  </w:style>
  <w:style w:type="paragraph" w:styleId="ac">
    <w:name w:val="Balloon Text"/>
    <w:basedOn w:val="a"/>
    <w:link w:val="ad"/>
    <w:uiPriority w:val="99"/>
    <w:semiHidden/>
    <w:unhideWhenUsed/>
    <w:rsid w:val="00BE3D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E3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paragraph" w:customStyle="1" w:styleId="consplusnormal">
    <w:name w:val="consplusnormal"/>
    <w:basedOn w:val="a"/>
    <w:link w:val="consplusnormal0"/>
    <w:pPr>
      <w:spacing w:beforeAutospacing="1" w:afterAutospacing="1" w:line="240" w:lineRule="auto"/>
    </w:pPr>
    <w:rPr>
      <w:rFonts w:ascii="Times New Roman" w:hAnsi="Times New Roman"/>
      <w:sz w:val="24"/>
    </w:rPr>
  </w:style>
  <w:style w:type="character" w:customStyle="1" w:styleId="consplusnormal0">
    <w:name w:val="consplusnormal"/>
    <w:basedOn w:val="1"/>
    <w:link w:val="consplusnormal"/>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customStyle="1" w:styleId="consnormal">
    <w:name w:val="consnormal"/>
    <w:basedOn w:val="a"/>
    <w:link w:val="consnormal0"/>
    <w:pPr>
      <w:spacing w:beforeAutospacing="1" w:afterAutospacing="1" w:line="240" w:lineRule="auto"/>
    </w:pPr>
    <w:rPr>
      <w:rFonts w:ascii="Times New Roman" w:hAnsi="Times New Roman"/>
      <w:sz w:val="24"/>
    </w:rPr>
  </w:style>
  <w:style w:type="character" w:customStyle="1" w:styleId="consnormal0">
    <w:name w:val="consnormal"/>
    <w:basedOn w:val="1"/>
    <w:link w:val="consnormal"/>
    <w:rPr>
      <w:rFonts w:ascii="Times New Roman" w:hAnsi="Times New Roman"/>
      <w:sz w:val="24"/>
    </w:rPr>
  </w:style>
  <w:style w:type="paragraph" w:customStyle="1" w:styleId="apple-style-span">
    <w:name w:val="apple-style-span"/>
    <w:basedOn w:val="12"/>
    <w:link w:val="apple-style-span0"/>
  </w:style>
  <w:style w:type="character" w:customStyle="1" w:styleId="apple-style-span0">
    <w:name w:val="apple-style-span"/>
    <w:basedOn w:val="a0"/>
    <w:link w:val="apple-style-span"/>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Гиперссылка1"/>
    <w:basedOn w:val="12"/>
  </w:style>
  <w:style w:type="character" w:styleId="a7">
    <w:name w:val="Hyperlink"/>
    <w:basedOn w:val="a0"/>
    <w:link w:val="23"/>
    <w:rPr>
      <w:color w:val="0000FF"/>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23">
    <w:name w:val="Гиперссылка2"/>
    <w:basedOn w:val="12"/>
    <w:link w:val="a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Гиперссылка1"/>
    <w:basedOn w:val="12"/>
    <w:link w:val="17"/>
  </w:style>
  <w:style w:type="character" w:customStyle="1" w:styleId="17">
    <w:name w:val="Гиперссылка1"/>
    <w:basedOn w:val="a0"/>
    <w:link w:val="1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title">
    <w:name w:val="consplustitle"/>
    <w:basedOn w:val="a"/>
    <w:link w:val="consplustitle0"/>
    <w:pPr>
      <w:spacing w:beforeAutospacing="1" w:afterAutospacing="1" w:line="240" w:lineRule="auto"/>
    </w:pPr>
    <w:rPr>
      <w:rFonts w:ascii="Times New Roman" w:hAnsi="Times New Roman"/>
      <w:sz w:val="24"/>
    </w:rPr>
  </w:style>
  <w:style w:type="character" w:customStyle="1" w:styleId="consplustitle0">
    <w:name w:val="consplustitle"/>
    <w:basedOn w:val="1"/>
    <w:link w:val="consplustitle"/>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2">
    <w:name w:val="Основной шрифт абзаца1"/>
  </w:style>
  <w:style w:type="character" w:customStyle="1" w:styleId="20">
    <w:name w:val="Заголовок 2 Знак"/>
    <w:link w:val="2"/>
    <w:rPr>
      <w:rFonts w:ascii="XO Thames" w:hAnsi="XO Thames"/>
      <w:b/>
      <w:sz w:val="28"/>
    </w:rPr>
  </w:style>
  <w:style w:type="paragraph" w:styleId="ac">
    <w:name w:val="Balloon Text"/>
    <w:basedOn w:val="a"/>
    <w:link w:val="ad"/>
    <w:uiPriority w:val="99"/>
    <w:semiHidden/>
    <w:unhideWhenUsed/>
    <w:rsid w:val="00BE3D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E3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https://pokateevskij-r04.gosweb.gosuslugi.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okateevskij-r04.gosweb.gosuslugi.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4830</Words>
  <Characters>27534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2025-12-02T02:46:00Z</cp:lastPrinted>
  <dcterms:created xsi:type="dcterms:W3CDTF">2025-12-02T01:55:00Z</dcterms:created>
  <dcterms:modified xsi:type="dcterms:W3CDTF">2025-12-02T02:54:00Z</dcterms:modified>
</cp:coreProperties>
</file>