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8272" w14:textId="77777777" w:rsidR="00CB7375" w:rsidRPr="00CB7375" w:rsidRDefault="000055C1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5C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2198D2B" wp14:editId="0949A090">
            <wp:extent cx="514350" cy="619125"/>
            <wp:effectExtent l="0" t="0" r="0" b="9525"/>
            <wp:docPr id="2" name="Рисунок 2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B3085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C15620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Покатеевского сельсовета</w:t>
      </w:r>
    </w:p>
    <w:p w14:paraId="6911F478" w14:textId="77777777" w:rsidR="00CB7375" w:rsidRPr="00CB7375" w:rsidRDefault="00CB7375" w:rsidP="000055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Абанского района</w:t>
      </w:r>
      <w:r w:rsidR="00005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14:paraId="70DCA08B" w14:textId="77777777" w:rsidR="00CB7375" w:rsidRPr="00CB7375" w:rsidRDefault="00CB7375" w:rsidP="000055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B07E57D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sz w:val="28"/>
          <w:szCs w:val="28"/>
          <w:lang w:eastAsia="ru-RU"/>
        </w:rPr>
        <w:t>П О С Т А Н О В Л Е Н И Е</w:t>
      </w:r>
    </w:p>
    <w:p w14:paraId="58FBC2F3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72DC9D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8641EF" w14:textId="77777777" w:rsidR="00CB7375" w:rsidRPr="00CB7375" w:rsidRDefault="00E108CE" w:rsidP="00CB7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22.09</w:t>
      </w:r>
      <w:r w:rsidR="00902B79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0055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Покатеево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6D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</w:p>
    <w:p w14:paraId="1B9C51EE" w14:textId="77777777" w:rsidR="000103A2" w:rsidRPr="00FC3042" w:rsidRDefault="000103A2" w:rsidP="00CB7375">
      <w:pPr>
        <w:rPr>
          <w:rFonts w:ascii="Times New Roman" w:hAnsi="Times New Roman"/>
          <w:sz w:val="26"/>
          <w:szCs w:val="26"/>
        </w:rPr>
      </w:pPr>
    </w:p>
    <w:p w14:paraId="56FFE4B6" w14:textId="77777777" w:rsidR="000103A2" w:rsidRPr="003F00AC" w:rsidRDefault="000103A2" w:rsidP="00337CC1">
      <w:pPr>
        <w:jc w:val="center"/>
        <w:rPr>
          <w:rFonts w:ascii="Times New Roman" w:hAnsi="Times New Roman"/>
          <w:b/>
          <w:sz w:val="26"/>
          <w:szCs w:val="26"/>
        </w:rPr>
      </w:pPr>
      <w:r w:rsidRPr="003F00AC">
        <w:rPr>
          <w:rFonts w:ascii="Times New Roman" w:hAnsi="Times New Roman"/>
          <w:b/>
          <w:sz w:val="26"/>
          <w:szCs w:val="26"/>
        </w:rPr>
        <w:t>О признании л</w:t>
      </w:r>
      <w:r>
        <w:rPr>
          <w:rFonts w:ascii="Times New Roman" w:hAnsi="Times New Roman"/>
          <w:b/>
          <w:sz w:val="26"/>
          <w:szCs w:val="26"/>
        </w:rPr>
        <w:t>е</w:t>
      </w:r>
      <w:r w:rsidRPr="003F00AC">
        <w:rPr>
          <w:rFonts w:ascii="Times New Roman" w:hAnsi="Times New Roman"/>
          <w:b/>
          <w:sz w:val="26"/>
          <w:szCs w:val="26"/>
        </w:rPr>
        <w:t xml:space="preserve">гитимности адресов объектов адресации на территории </w:t>
      </w:r>
      <w:r w:rsidR="00CB7375">
        <w:rPr>
          <w:rFonts w:ascii="Times New Roman" w:hAnsi="Times New Roman"/>
          <w:b/>
          <w:sz w:val="26"/>
          <w:szCs w:val="26"/>
        </w:rPr>
        <w:t xml:space="preserve">Покатеевского </w:t>
      </w:r>
      <w:r w:rsidRPr="003F00AC">
        <w:rPr>
          <w:rFonts w:ascii="Times New Roman" w:hAnsi="Times New Roman"/>
          <w:b/>
          <w:sz w:val="26"/>
          <w:szCs w:val="26"/>
        </w:rPr>
        <w:t>сельсовета, выявленных при инвентаризации</w:t>
      </w:r>
    </w:p>
    <w:p w14:paraId="31F5FE5F" w14:textId="77777777" w:rsidR="000103A2" w:rsidRPr="003F00AC" w:rsidRDefault="000103A2" w:rsidP="00337CC1">
      <w:pPr>
        <w:jc w:val="center"/>
        <w:rPr>
          <w:rFonts w:ascii="Times New Roman" w:hAnsi="Times New Roman"/>
          <w:sz w:val="26"/>
          <w:szCs w:val="26"/>
        </w:rPr>
      </w:pPr>
    </w:p>
    <w:p w14:paraId="452C5DB3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3F1096">
        <w:rPr>
          <w:b w:val="0"/>
          <w:sz w:val="26"/>
          <w:szCs w:val="26"/>
        </w:rPr>
        <w:t xml:space="preserve">На основании результатов проведенной </w:t>
      </w:r>
      <w:r w:rsidRPr="003F1096">
        <w:rPr>
          <w:sz w:val="26"/>
          <w:szCs w:val="26"/>
        </w:rPr>
        <w:t xml:space="preserve">инвентаризации </w:t>
      </w:r>
      <w:r w:rsidRPr="003F1096">
        <w:rPr>
          <w:b w:val="0"/>
          <w:sz w:val="26"/>
          <w:szCs w:val="26"/>
        </w:rPr>
        <w:t xml:space="preserve">объектов адресации на территории </w:t>
      </w:r>
      <w:r w:rsidR="00CB7375" w:rsidRPr="003F1096">
        <w:rPr>
          <w:b w:val="0"/>
          <w:sz w:val="26"/>
          <w:szCs w:val="26"/>
        </w:rPr>
        <w:t xml:space="preserve">Покатеевского </w:t>
      </w:r>
      <w:r w:rsidRPr="003F1096">
        <w:rPr>
          <w:b w:val="0"/>
          <w:sz w:val="26"/>
          <w:szCs w:val="26"/>
        </w:rPr>
        <w:t xml:space="preserve">сельсовета в соответствии с </w:t>
      </w:r>
      <w:r w:rsidRPr="003F1096">
        <w:rPr>
          <w:sz w:val="26"/>
          <w:szCs w:val="26"/>
        </w:rPr>
        <w:t>разделом IV</w:t>
      </w:r>
      <w:r w:rsidRPr="003F1096">
        <w:rPr>
          <w:b w:val="0"/>
          <w:sz w:val="26"/>
          <w:szCs w:val="26"/>
        </w:rPr>
        <w:t xml:space="preserve"> Постановления Правительства Российской Федерации </w:t>
      </w:r>
      <w:r w:rsidRPr="003F1096">
        <w:rPr>
          <w:sz w:val="26"/>
          <w:szCs w:val="26"/>
        </w:rPr>
        <w:t>от 22.05.2015г. №492</w:t>
      </w:r>
      <w:r w:rsidRPr="003F1096">
        <w:rPr>
          <w:b w:val="0"/>
          <w:sz w:val="26"/>
          <w:szCs w:val="26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 объектам адресации до дня вступления в силу Постановления Правительства Российской Федерации </w:t>
      </w:r>
      <w:r w:rsidRPr="003F1096">
        <w:rPr>
          <w:sz w:val="26"/>
          <w:szCs w:val="26"/>
        </w:rPr>
        <w:t>от 19.11.2014г</w:t>
      </w:r>
      <w:r w:rsidRPr="003F1096">
        <w:rPr>
          <w:b w:val="0"/>
          <w:sz w:val="26"/>
          <w:szCs w:val="26"/>
        </w:rPr>
        <w:t xml:space="preserve">. </w:t>
      </w:r>
      <w:r w:rsidRPr="003F1096">
        <w:rPr>
          <w:sz w:val="26"/>
          <w:szCs w:val="26"/>
        </w:rPr>
        <w:t>№1221</w:t>
      </w:r>
      <w:r w:rsidRPr="003F1096">
        <w:rPr>
          <w:b w:val="0"/>
          <w:sz w:val="26"/>
          <w:szCs w:val="26"/>
        </w:rPr>
        <w:t xml:space="preserve"> «Об утверждении правил присвоения, изменения и аннулирования  адресов», Приказа Минфина России </w:t>
      </w:r>
      <w:r w:rsidRPr="003F1096">
        <w:rPr>
          <w:sz w:val="26"/>
          <w:szCs w:val="26"/>
        </w:rPr>
        <w:t>от 05.11.2015г. №171н</w:t>
      </w:r>
      <w:r w:rsidRPr="003F1096">
        <w:rPr>
          <w:b w:val="0"/>
          <w:sz w:val="26"/>
          <w:szCs w:val="26"/>
        </w:rPr>
        <w:t xml:space="preserve"> «Об утверждении перечня элементов планировочной </w:t>
      </w:r>
      <w:r w:rsidRPr="003C1747">
        <w:rPr>
          <w:b w:val="0"/>
          <w:color w:val="4F6228"/>
          <w:sz w:val="26"/>
          <w:szCs w:val="26"/>
        </w:rPr>
        <w:t>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</w:t>
      </w:r>
      <w:r w:rsidRPr="003C1747">
        <w:rPr>
          <w:b w:val="0"/>
          <w:sz w:val="26"/>
          <w:szCs w:val="26"/>
        </w:rPr>
        <w:t xml:space="preserve">, в целях упорядочения адресной схемы и ведения государственного адресного реестра, П О С Т А Н О В Л Я Ю:  </w:t>
      </w:r>
    </w:p>
    <w:p w14:paraId="5213780A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</w:p>
    <w:p w14:paraId="4FF0F392" w14:textId="77777777" w:rsidR="000103A2" w:rsidRDefault="000103A2" w:rsidP="00876D5F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3C1747">
        <w:rPr>
          <w:rFonts w:ascii="Times New Roman" w:hAnsi="Times New Roman"/>
          <w:sz w:val="26"/>
          <w:szCs w:val="26"/>
        </w:rPr>
        <w:t>Признать легитимность исторически сложившихся адресов объектов адресации на территории</w:t>
      </w:r>
      <w:r w:rsidR="00CB7375" w:rsidRPr="003C1747">
        <w:rPr>
          <w:rFonts w:ascii="Times New Roman" w:hAnsi="Times New Roman"/>
          <w:sz w:val="26"/>
          <w:szCs w:val="26"/>
        </w:rPr>
        <w:t xml:space="preserve"> Покатеевского </w:t>
      </w:r>
      <w:r w:rsidRPr="003C1747">
        <w:rPr>
          <w:rFonts w:ascii="Times New Roman" w:hAnsi="Times New Roman"/>
          <w:sz w:val="26"/>
          <w:szCs w:val="26"/>
        </w:rPr>
        <w:t>сельсовета, выявленных в результате инвентаризации</w:t>
      </w:r>
      <w:r w:rsidR="00CF2290">
        <w:rPr>
          <w:rFonts w:ascii="Times New Roman" w:hAnsi="Times New Roman"/>
          <w:sz w:val="26"/>
          <w:szCs w:val="26"/>
        </w:rPr>
        <w:t>: 1.1. Разместить информацию об объектах</w:t>
      </w:r>
      <w:r w:rsidR="00876D5F">
        <w:rPr>
          <w:rFonts w:ascii="Times New Roman" w:hAnsi="Times New Roman"/>
          <w:sz w:val="26"/>
          <w:szCs w:val="26"/>
        </w:rPr>
        <w:t xml:space="preserve"> адресации </w:t>
      </w:r>
      <w:r>
        <w:rPr>
          <w:rFonts w:ascii="Times New Roman" w:hAnsi="Times New Roman"/>
          <w:sz w:val="26"/>
          <w:szCs w:val="26"/>
        </w:rPr>
        <w:t>согласно Приложению</w:t>
      </w:r>
      <w:r w:rsidR="00876D5F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</w:p>
    <w:p w14:paraId="69BCFD01" w14:textId="77777777" w:rsidR="000103A2" w:rsidRPr="00121921" w:rsidRDefault="000103A2" w:rsidP="00CF17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Внести информацию об адресах объектов адресации в государственный адресный реестр.</w:t>
      </w:r>
    </w:p>
    <w:p w14:paraId="12430ED2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Контроль за исполнением постановления оставляю за собой.</w:t>
      </w:r>
    </w:p>
    <w:p w14:paraId="319C40A4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Постановление вступает в силу со дня его подписания.</w:t>
      </w:r>
    </w:p>
    <w:p w14:paraId="5268AFD0" w14:textId="77777777" w:rsidR="000103A2" w:rsidRDefault="000103A2" w:rsidP="00337CC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2DAF68" w14:textId="77777777" w:rsidR="000103A2" w:rsidRDefault="00CB7375" w:rsidP="006C1A8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Покатеевского </w:t>
      </w:r>
      <w:r w:rsidR="000103A2">
        <w:rPr>
          <w:rFonts w:ascii="Times New Roman" w:hAnsi="Times New Roman"/>
          <w:sz w:val="26"/>
          <w:szCs w:val="26"/>
        </w:rPr>
        <w:t xml:space="preserve"> сельсове</w:t>
      </w:r>
      <w:r w:rsidR="001C5266">
        <w:rPr>
          <w:rFonts w:ascii="Times New Roman" w:hAnsi="Times New Roman"/>
          <w:sz w:val="26"/>
          <w:szCs w:val="26"/>
        </w:rPr>
        <w:t xml:space="preserve">та                           </w:t>
      </w:r>
      <w:r w:rsidR="000103A2">
        <w:rPr>
          <w:rFonts w:ascii="Times New Roman" w:hAnsi="Times New Roman"/>
          <w:sz w:val="26"/>
          <w:szCs w:val="26"/>
        </w:rPr>
        <w:tab/>
      </w:r>
      <w:r w:rsidR="000103A2">
        <w:rPr>
          <w:rFonts w:ascii="Times New Roman" w:hAnsi="Times New Roman"/>
          <w:sz w:val="26"/>
          <w:szCs w:val="26"/>
        </w:rPr>
        <w:tab/>
      </w:r>
      <w:r w:rsidR="001C5266">
        <w:rPr>
          <w:rFonts w:ascii="Times New Roman" w:hAnsi="Times New Roman"/>
          <w:sz w:val="26"/>
          <w:szCs w:val="26"/>
        </w:rPr>
        <w:t xml:space="preserve">        Сильченко Н.А.</w:t>
      </w:r>
      <w:r w:rsidR="000103A2">
        <w:rPr>
          <w:rFonts w:ascii="Times New Roman" w:hAnsi="Times New Roman"/>
          <w:sz w:val="26"/>
          <w:szCs w:val="26"/>
        </w:rPr>
        <w:t xml:space="preserve">          </w:t>
      </w:r>
    </w:p>
    <w:p w14:paraId="14AEF164" w14:textId="77777777" w:rsidR="000103A2" w:rsidRDefault="000103A2" w:rsidP="006C1A8F">
      <w:pPr>
        <w:jc w:val="both"/>
        <w:rPr>
          <w:rFonts w:ascii="Times New Roman" w:hAnsi="Times New Roman"/>
          <w:b/>
          <w:sz w:val="24"/>
          <w:szCs w:val="24"/>
        </w:rPr>
      </w:pPr>
    </w:p>
    <w:p w14:paraId="166F3D2E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448ADBDC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1E217212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0421ECA4" w14:textId="77777777" w:rsidR="00E108CE" w:rsidRDefault="00E108CE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48009B9" w14:textId="77777777" w:rsidR="00E108CE" w:rsidRDefault="00E108CE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F01D63F" w14:textId="77777777" w:rsidR="00E108CE" w:rsidRDefault="00E108CE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4851922" w14:textId="77777777" w:rsidR="00E108CE" w:rsidRDefault="00E108CE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1221CEB" w14:textId="77777777" w:rsidR="000103A2" w:rsidRPr="00121921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Приложение</w:t>
      </w:r>
    </w:p>
    <w:p w14:paraId="74BC4EF7" w14:textId="77777777" w:rsidR="00CF2290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 xml:space="preserve">к </w:t>
      </w:r>
      <w:r w:rsidR="001C5266">
        <w:rPr>
          <w:rFonts w:ascii="Times New Roman" w:hAnsi="Times New Roman"/>
          <w:sz w:val="26"/>
          <w:szCs w:val="26"/>
        </w:rPr>
        <w:t xml:space="preserve">Постановлению Администрации </w:t>
      </w:r>
    </w:p>
    <w:p w14:paraId="772E53A3" w14:textId="77777777" w:rsidR="000103A2" w:rsidRPr="00121921" w:rsidRDefault="001C5266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Покатеевского </w:t>
      </w:r>
      <w:r w:rsidR="000103A2" w:rsidRPr="00121921">
        <w:rPr>
          <w:rFonts w:ascii="Times New Roman" w:hAnsi="Times New Roman"/>
          <w:sz w:val="26"/>
          <w:szCs w:val="26"/>
        </w:rPr>
        <w:t xml:space="preserve">сельсовета </w:t>
      </w:r>
      <w:r w:rsidR="00101F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E108CE">
        <w:rPr>
          <w:rFonts w:ascii="Times New Roman" w:hAnsi="Times New Roman"/>
          <w:sz w:val="26"/>
          <w:szCs w:val="26"/>
        </w:rPr>
        <w:t>22.09</w:t>
      </w:r>
      <w:r w:rsidR="00902B79">
        <w:rPr>
          <w:rFonts w:ascii="Times New Roman" w:hAnsi="Times New Roman"/>
          <w:sz w:val="26"/>
          <w:szCs w:val="26"/>
        </w:rPr>
        <w:t>.202</w:t>
      </w:r>
      <w:r w:rsidR="00E108CE">
        <w:rPr>
          <w:rFonts w:ascii="Times New Roman" w:hAnsi="Times New Roman"/>
          <w:sz w:val="26"/>
          <w:szCs w:val="26"/>
        </w:rPr>
        <w:t>5</w:t>
      </w:r>
      <w:r w:rsidR="000055C1">
        <w:rPr>
          <w:rFonts w:ascii="Times New Roman" w:hAnsi="Times New Roman"/>
          <w:sz w:val="26"/>
          <w:szCs w:val="26"/>
        </w:rPr>
        <w:t xml:space="preserve">  №</w:t>
      </w:r>
      <w:r w:rsidR="00876D5F">
        <w:rPr>
          <w:rFonts w:ascii="Times New Roman" w:hAnsi="Times New Roman"/>
          <w:sz w:val="26"/>
          <w:szCs w:val="26"/>
        </w:rPr>
        <w:t xml:space="preserve"> </w:t>
      </w:r>
      <w:r w:rsidR="00E108CE">
        <w:rPr>
          <w:rFonts w:ascii="Times New Roman" w:hAnsi="Times New Roman"/>
          <w:sz w:val="26"/>
          <w:szCs w:val="26"/>
        </w:rPr>
        <w:t>16</w:t>
      </w:r>
    </w:p>
    <w:p w14:paraId="474B826F" w14:textId="77777777" w:rsidR="000103A2" w:rsidRPr="00D61F43" w:rsidRDefault="000103A2" w:rsidP="0012192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D7BDA8" w14:textId="77777777" w:rsidR="00F202FE" w:rsidRPr="009F7058" w:rsidRDefault="00F202FE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93AE00" w14:textId="77777777" w:rsidR="000103A2" w:rsidRPr="009F7058" w:rsidRDefault="000103A2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586F2EA" w14:textId="77777777" w:rsidR="000103A2" w:rsidRPr="00C71FD1" w:rsidRDefault="00C71FD1" w:rsidP="00C71FD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1C3A4B" w:rsidRPr="00C71FD1">
        <w:rPr>
          <w:rFonts w:ascii="Times New Roman" w:hAnsi="Times New Roman"/>
          <w:sz w:val="26"/>
          <w:szCs w:val="26"/>
        </w:rPr>
        <w:t xml:space="preserve">Разместить информацию </w:t>
      </w:r>
      <w:r w:rsidRPr="00C71FD1">
        <w:rPr>
          <w:rFonts w:ascii="Times New Roman" w:hAnsi="Times New Roman"/>
          <w:sz w:val="26"/>
          <w:szCs w:val="26"/>
        </w:rPr>
        <w:t>об адресах объектов адресации в государственный адресный реестр</w:t>
      </w:r>
      <w:r>
        <w:rPr>
          <w:rFonts w:ascii="Times New Roman" w:hAnsi="Times New Roman"/>
          <w:sz w:val="26"/>
          <w:szCs w:val="26"/>
        </w:rPr>
        <w:t xml:space="preserve">,  </w:t>
      </w:r>
      <w:r w:rsidR="000103A2" w:rsidRPr="00C71FD1">
        <w:rPr>
          <w:rFonts w:ascii="Times New Roman" w:hAnsi="Times New Roman"/>
          <w:sz w:val="26"/>
          <w:szCs w:val="26"/>
        </w:rPr>
        <w:t>расположенны</w:t>
      </w:r>
      <w:r>
        <w:rPr>
          <w:rFonts w:ascii="Times New Roman" w:hAnsi="Times New Roman"/>
          <w:sz w:val="26"/>
          <w:szCs w:val="26"/>
        </w:rPr>
        <w:t>х</w:t>
      </w:r>
      <w:r w:rsidR="000103A2" w:rsidRPr="00C71FD1">
        <w:rPr>
          <w:rFonts w:ascii="Times New Roman" w:hAnsi="Times New Roman"/>
          <w:sz w:val="26"/>
          <w:szCs w:val="26"/>
        </w:rPr>
        <w:t xml:space="preserve"> на территории </w:t>
      </w:r>
      <w:r w:rsidR="00125F87" w:rsidRPr="00C71FD1">
        <w:rPr>
          <w:rFonts w:ascii="Times New Roman" w:hAnsi="Times New Roman"/>
          <w:sz w:val="26"/>
          <w:szCs w:val="26"/>
        </w:rPr>
        <w:t xml:space="preserve">Покатеевского сельсовета Абанского </w:t>
      </w:r>
      <w:r>
        <w:rPr>
          <w:rFonts w:ascii="Times New Roman" w:hAnsi="Times New Roman"/>
          <w:sz w:val="26"/>
          <w:szCs w:val="26"/>
        </w:rPr>
        <w:t xml:space="preserve">муниципального </w:t>
      </w:r>
      <w:r w:rsidR="00125F87" w:rsidRPr="00C71FD1">
        <w:rPr>
          <w:rFonts w:ascii="Times New Roman" w:hAnsi="Times New Roman"/>
          <w:sz w:val="26"/>
          <w:szCs w:val="26"/>
        </w:rPr>
        <w:t>района Красноярского края</w:t>
      </w:r>
      <w:r w:rsidR="000103A2" w:rsidRPr="00C71FD1">
        <w:rPr>
          <w:rFonts w:ascii="Times New Roman" w:hAnsi="Times New Roman"/>
          <w:sz w:val="26"/>
          <w:szCs w:val="26"/>
        </w:rPr>
        <w:t>:</w:t>
      </w:r>
    </w:p>
    <w:p w14:paraId="5521EEB2" w14:textId="77777777" w:rsidR="000103A2" w:rsidRPr="00983EE4" w:rsidRDefault="000103A2" w:rsidP="00983EE4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349"/>
        <w:gridCol w:w="4320"/>
        <w:gridCol w:w="1392"/>
        <w:gridCol w:w="2217"/>
      </w:tblGrid>
      <w:tr w:rsidR="000103A2" w:rsidRPr="00D50BCD" w14:paraId="1F8B6926" w14:textId="77777777" w:rsidTr="00F66FBF">
        <w:tc>
          <w:tcPr>
            <w:tcW w:w="576" w:type="dxa"/>
          </w:tcPr>
          <w:p w14:paraId="11CF0DE4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49" w:type="dxa"/>
          </w:tcPr>
          <w:p w14:paraId="4F549488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Объект адресации</w:t>
            </w:r>
          </w:p>
        </w:tc>
        <w:tc>
          <w:tcPr>
            <w:tcW w:w="4320" w:type="dxa"/>
          </w:tcPr>
          <w:p w14:paraId="7AD301CA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Присвоенный адрес</w:t>
            </w:r>
          </w:p>
        </w:tc>
        <w:tc>
          <w:tcPr>
            <w:tcW w:w="1392" w:type="dxa"/>
          </w:tcPr>
          <w:p w14:paraId="0BF8A12A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Номер дома</w:t>
            </w:r>
          </w:p>
          <w:p w14:paraId="5C4B889F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(интервал домов)</w:t>
            </w:r>
          </w:p>
        </w:tc>
        <w:tc>
          <w:tcPr>
            <w:tcW w:w="2217" w:type="dxa"/>
          </w:tcPr>
          <w:p w14:paraId="58C516B9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Кадастровый №</w:t>
            </w:r>
          </w:p>
          <w:p w14:paraId="1C05A4AE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(при наличии)</w:t>
            </w:r>
          </w:p>
        </w:tc>
      </w:tr>
      <w:tr w:rsidR="000103A2" w:rsidRPr="00D50BCD" w14:paraId="389885F6" w14:textId="77777777" w:rsidTr="00F66FBF">
        <w:tc>
          <w:tcPr>
            <w:tcW w:w="9854" w:type="dxa"/>
            <w:gridSpan w:val="5"/>
          </w:tcPr>
          <w:p w14:paraId="424DAAA6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i/>
                <w:color w:val="C00000"/>
              </w:rPr>
              <w:t>В муниципальном делении:</w:t>
            </w:r>
          </w:p>
        </w:tc>
      </w:tr>
      <w:tr w:rsidR="00C51E4E" w:rsidRPr="00D50BCD" w14:paraId="7547445D" w14:textId="77777777" w:rsidTr="00F66FBF">
        <w:tc>
          <w:tcPr>
            <w:tcW w:w="576" w:type="dxa"/>
          </w:tcPr>
          <w:p w14:paraId="4E57F82C" w14:textId="77777777" w:rsidR="00C51E4E" w:rsidRPr="00D50BCD" w:rsidRDefault="001C3A4B" w:rsidP="00C51E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14:paraId="1FD8869B" w14:textId="77777777" w:rsidR="00C51E4E" w:rsidRPr="00D50BCD" w:rsidRDefault="00E108CE" w:rsidP="00C51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320" w:type="dxa"/>
          </w:tcPr>
          <w:p w14:paraId="50B09AE2" w14:textId="77777777" w:rsidR="00C51E4E" w:rsidRPr="00D50BCD" w:rsidRDefault="00C51E4E" w:rsidP="00E10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sz w:val="24"/>
                <w:szCs w:val="24"/>
              </w:rPr>
              <w:t>Российская Феде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рация, Красноярский край, Абанский </w:t>
            </w:r>
            <w:r w:rsidR="00C71FD1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район, сельское поселение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Покатеевский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>сельсовет,</w:t>
            </w:r>
            <w:r w:rsidRPr="00025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Покатеево</w:t>
            </w:r>
            <w:r w:rsidR="000055C1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 w:rsidR="00E108CE"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</w:tc>
        <w:tc>
          <w:tcPr>
            <w:tcW w:w="1392" w:type="dxa"/>
          </w:tcPr>
          <w:p w14:paraId="2232C13F" w14:textId="77777777" w:rsidR="00C51E4E" w:rsidRPr="00D50BCD" w:rsidRDefault="00C51E4E" w:rsidP="00C5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2C4C01" w14:textId="77777777" w:rsidR="00C51E4E" w:rsidRPr="00D50BCD" w:rsidRDefault="00E108CE" w:rsidP="00C51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17" w:type="dxa"/>
          </w:tcPr>
          <w:p w14:paraId="0E6C8C19" w14:textId="77777777" w:rsidR="00C51E4E" w:rsidRPr="00D50BCD" w:rsidRDefault="00F66FBF" w:rsidP="000520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24:01:3001002</w:t>
            </w:r>
            <w:r w:rsidR="00784C04">
              <w:rPr>
                <w:rFonts w:ascii="Times New Roman" w:hAnsi="Times New Roman"/>
                <w:sz w:val="24"/>
                <w:szCs w:val="24"/>
              </w:rPr>
              <w:t>:</w:t>
            </w:r>
            <w:r w:rsidR="000520BD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</w:tr>
    </w:tbl>
    <w:p w14:paraId="4A16A736" w14:textId="77777777" w:rsidR="000103A2" w:rsidRPr="00A42FAC" w:rsidRDefault="000103A2" w:rsidP="00A86E5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0103A2" w:rsidRPr="00A42FAC" w:rsidSect="002A5953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E319E2"/>
    <w:multiLevelType w:val="hybridMultilevel"/>
    <w:tmpl w:val="981277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7885099"/>
    <w:multiLevelType w:val="hybridMultilevel"/>
    <w:tmpl w:val="4F20E18A"/>
    <w:lvl w:ilvl="0" w:tplc="0419000F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085541885">
    <w:abstractNumId w:val="0"/>
  </w:num>
  <w:num w:numId="2" w16cid:durableId="460852718">
    <w:abstractNumId w:val="3"/>
  </w:num>
  <w:num w:numId="3" w16cid:durableId="1426219777">
    <w:abstractNumId w:val="1"/>
  </w:num>
  <w:num w:numId="4" w16cid:durableId="392390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CC1"/>
    <w:rsid w:val="000055C1"/>
    <w:rsid w:val="000103A2"/>
    <w:rsid w:val="000106B3"/>
    <w:rsid w:val="00025C6C"/>
    <w:rsid w:val="00031A76"/>
    <w:rsid w:val="00032A79"/>
    <w:rsid w:val="000362C5"/>
    <w:rsid w:val="000520BD"/>
    <w:rsid w:val="000665EE"/>
    <w:rsid w:val="00080E48"/>
    <w:rsid w:val="000A02AE"/>
    <w:rsid w:val="000A356D"/>
    <w:rsid w:val="000C2CBB"/>
    <w:rsid w:val="000C2CEF"/>
    <w:rsid w:val="000C4384"/>
    <w:rsid w:val="000E0109"/>
    <w:rsid w:val="0010051C"/>
    <w:rsid w:val="00101F33"/>
    <w:rsid w:val="00105818"/>
    <w:rsid w:val="00121921"/>
    <w:rsid w:val="0012554D"/>
    <w:rsid w:val="00125F87"/>
    <w:rsid w:val="00146A78"/>
    <w:rsid w:val="0016386E"/>
    <w:rsid w:val="00164F41"/>
    <w:rsid w:val="00170055"/>
    <w:rsid w:val="00170F8A"/>
    <w:rsid w:val="00187B9C"/>
    <w:rsid w:val="00191F7C"/>
    <w:rsid w:val="001A0205"/>
    <w:rsid w:val="001A73EA"/>
    <w:rsid w:val="001B1742"/>
    <w:rsid w:val="001C3A4B"/>
    <w:rsid w:val="001C5266"/>
    <w:rsid w:val="001E5599"/>
    <w:rsid w:val="001E658C"/>
    <w:rsid w:val="00201588"/>
    <w:rsid w:val="00205FA4"/>
    <w:rsid w:val="00211F21"/>
    <w:rsid w:val="002A5953"/>
    <w:rsid w:val="002A5DC1"/>
    <w:rsid w:val="002A710A"/>
    <w:rsid w:val="002B6655"/>
    <w:rsid w:val="002E5E9A"/>
    <w:rsid w:val="002E6AA0"/>
    <w:rsid w:val="002F4A00"/>
    <w:rsid w:val="003165E9"/>
    <w:rsid w:val="00321827"/>
    <w:rsid w:val="003252D6"/>
    <w:rsid w:val="0033485E"/>
    <w:rsid w:val="00337CC1"/>
    <w:rsid w:val="00367283"/>
    <w:rsid w:val="00370105"/>
    <w:rsid w:val="0037516E"/>
    <w:rsid w:val="003B4948"/>
    <w:rsid w:val="003B5CD8"/>
    <w:rsid w:val="003C1747"/>
    <w:rsid w:val="003E0909"/>
    <w:rsid w:val="003E47A9"/>
    <w:rsid w:val="003E6C88"/>
    <w:rsid w:val="003F00AC"/>
    <w:rsid w:val="003F0300"/>
    <w:rsid w:val="003F1096"/>
    <w:rsid w:val="00426C54"/>
    <w:rsid w:val="004335F3"/>
    <w:rsid w:val="0043397C"/>
    <w:rsid w:val="004624CF"/>
    <w:rsid w:val="004647C0"/>
    <w:rsid w:val="00477872"/>
    <w:rsid w:val="004949CE"/>
    <w:rsid w:val="004D016A"/>
    <w:rsid w:val="004D0A16"/>
    <w:rsid w:val="004E1F09"/>
    <w:rsid w:val="004E5540"/>
    <w:rsid w:val="0050329E"/>
    <w:rsid w:val="0051725E"/>
    <w:rsid w:val="00531D02"/>
    <w:rsid w:val="005435BA"/>
    <w:rsid w:val="00586909"/>
    <w:rsid w:val="00587C6E"/>
    <w:rsid w:val="00591805"/>
    <w:rsid w:val="00597B58"/>
    <w:rsid w:val="005A42E3"/>
    <w:rsid w:val="005C7631"/>
    <w:rsid w:val="00605D5C"/>
    <w:rsid w:val="006068CE"/>
    <w:rsid w:val="00620030"/>
    <w:rsid w:val="00645E5E"/>
    <w:rsid w:val="00661815"/>
    <w:rsid w:val="0066647E"/>
    <w:rsid w:val="006A5924"/>
    <w:rsid w:val="006B3D85"/>
    <w:rsid w:val="006C1A8F"/>
    <w:rsid w:val="006D11D0"/>
    <w:rsid w:val="00703228"/>
    <w:rsid w:val="00705C5B"/>
    <w:rsid w:val="00715DBE"/>
    <w:rsid w:val="00732585"/>
    <w:rsid w:val="0075189C"/>
    <w:rsid w:val="00755D55"/>
    <w:rsid w:val="00782FAD"/>
    <w:rsid w:val="00784C04"/>
    <w:rsid w:val="007901E5"/>
    <w:rsid w:val="0079335B"/>
    <w:rsid w:val="007D02B2"/>
    <w:rsid w:val="007D3814"/>
    <w:rsid w:val="007F4D7D"/>
    <w:rsid w:val="00800688"/>
    <w:rsid w:val="0081140C"/>
    <w:rsid w:val="00813546"/>
    <w:rsid w:val="00836A2A"/>
    <w:rsid w:val="008429BB"/>
    <w:rsid w:val="00843636"/>
    <w:rsid w:val="008768C7"/>
    <w:rsid w:val="00876D5F"/>
    <w:rsid w:val="008A5465"/>
    <w:rsid w:val="008A770E"/>
    <w:rsid w:val="008A79F6"/>
    <w:rsid w:val="008B3E6E"/>
    <w:rsid w:val="008E4A45"/>
    <w:rsid w:val="008E7E03"/>
    <w:rsid w:val="00902B79"/>
    <w:rsid w:val="009135F0"/>
    <w:rsid w:val="00923E0E"/>
    <w:rsid w:val="00925D5C"/>
    <w:rsid w:val="00941FD0"/>
    <w:rsid w:val="00946FF0"/>
    <w:rsid w:val="00960F4B"/>
    <w:rsid w:val="0096251F"/>
    <w:rsid w:val="00966B00"/>
    <w:rsid w:val="00973876"/>
    <w:rsid w:val="00977CC6"/>
    <w:rsid w:val="00983EE4"/>
    <w:rsid w:val="00994A63"/>
    <w:rsid w:val="009A00EA"/>
    <w:rsid w:val="009C3F58"/>
    <w:rsid w:val="009C4E57"/>
    <w:rsid w:val="009C5D2F"/>
    <w:rsid w:val="009C5F82"/>
    <w:rsid w:val="009D0B3A"/>
    <w:rsid w:val="009E7AA0"/>
    <w:rsid w:val="009F2700"/>
    <w:rsid w:val="009F7058"/>
    <w:rsid w:val="009F7A30"/>
    <w:rsid w:val="00A06904"/>
    <w:rsid w:val="00A24965"/>
    <w:rsid w:val="00A41E54"/>
    <w:rsid w:val="00A42FAC"/>
    <w:rsid w:val="00A4613B"/>
    <w:rsid w:val="00A4695C"/>
    <w:rsid w:val="00A50006"/>
    <w:rsid w:val="00A579E3"/>
    <w:rsid w:val="00A62D12"/>
    <w:rsid w:val="00A65753"/>
    <w:rsid w:val="00A75219"/>
    <w:rsid w:val="00A86E5B"/>
    <w:rsid w:val="00A90D76"/>
    <w:rsid w:val="00AA7403"/>
    <w:rsid w:val="00AB2DE4"/>
    <w:rsid w:val="00B2022E"/>
    <w:rsid w:val="00B33E71"/>
    <w:rsid w:val="00B40BF9"/>
    <w:rsid w:val="00B414D2"/>
    <w:rsid w:val="00B55250"/>
    <w:rsid w:val="00B72439"/>
    <w:rsid w:val="00B77763"/>
    <w:rsid w:val="00BA259D"/>
    <w:rsid w:val="00BC0693"/>
    <w:rsid w:val="00BD070F"/>
    <w:rsid w:val="00BD2501"/>
    <w:rsid w:val="00C05BBD"/>
    <w:rsid w:val="00C05DC4"/>
    <w:rsid w:val="00C20FDF"/>
    <w:rsid w:val="00C336D1"/>
    <w:rsid w:val="00C51E4E"/>
    <w:rsid w:val="00C61305"/>
    <w:rsid w:val="00C66E2D"/>
    <w:rsid w:val="00C71FD1"/>
    <w:rsid w:val="00C761C5"/>
    <w:rsid w:val="00C80F7B"/>
    <w:rsid w:val="00C91CE3"/>
    <w:rsid w:val="00C92D5F"/>
    <w:rsid w:val="00C97066"/>
    <w:rsid w:val="00CA4D92"/>
    <w:rsid w:val="00CB25D9"/>
    <w:rsid w:val="00CB33F4"/>
    <w:rsid w:val="00CB7375"/>
    <w:rsid w:val="00CD0D95"/>
    <w:rsid w:val="00CF1791"/>
    <w:rsid w:val="00CF2290"/>
    <w:rsid w:val="00CF2362"/>
    <w:rsid w:val="00CF2FA3"/>
    <w:rsid w:val="00CF7FF3"/>
    <w:rsid w:val="00D140C4"/>
    <w:rsid w:val="00D250D6"/>
    <w:rsid w:val="00D44FF4"/>
    <w:rsid w:val="00D50BCD"/>
    <w:rsid w:val="00D61F43"/>
    <w:rsid w:val="00D77E3D"/>
    <w:rsid w:val="00D81A1C"/>
    <w:rsid w:val="00D97AE7"/>
    <w:rsid w:val="00DE7270"/>
    <w:rsid w:val="00E07DBD"/>
    <w:rsid w:val="00E108CE"/>
    <w:rsid w:val="00E13A99"/>
    <w:rsid w:val="00E14B1D"/>
    <w:rsid w:val="00E32E20"/>
    <w:rsid w:val="00E46F77"/>
    <w:rsid w:val="00E71E7F"/>
    <w:rsid w:val="00E772E5"/>
    <w:rsid w:val="00E8423D"/>
    <w:rsid w:val="00E9031F"/>
    <w:rsid w:val="00EA2977"/>
    <w:rsid w:val="00EB1AA8"/>
    <w:rsid w:val="00EB763B"/>
    <w:rsid w:val="00EE5959"/>
    <w:rsid w:val="00EF2F5A"/>
    <w:rsid w:val="00F202FE"/>
    <w:rsid w:val="00F27A9A"/>
    <w:rsid w:val="00F40029"/>
    <w:rsid w:val="00F560DA"/>
    <w:rsid w:val="00F66FBF"/>
    <w:rsid w:val="00F7202B"/>
    <w:rsid w:val="00F736B0"/>
    <w:rsid w:val="00F83085"/>
    <w:rsid w:val="00F83E2F"/>
    <w:rsid w:val="00F874C0"/>
    <w:rsid w:val="00FA08E8"/>
    <w:rsid w:val="00FA255D"/>
    <w:rsid w:val="00FB05BD"/>
    <w:rsid w:val="00FB1024"/>
    <w:rsid w:val="00FC3042"/>
    <w:rsid w:val="00FC561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06868"/>
  <w15:docId w15:val="{AC4C1B4D-4B70-490C-8A13-E1E2AD21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91"/>
    <w:pPr>
      <w:ind w:left="720"/>
      <w:contextualSpacing/>
    </w:pPr>
  </w:style>
  <w:style w:type="paragraph" w:customStyle="1" w:styleId="ConsPlusTitle">
    <w:name w:val="ConsPlusTitle"/>
    <w:uiPriority w:val="99"/>
    <w:rsid w:val="00FB102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table" w:styleId="a4">
    <w:name w:val="Table Grid"/>
    <w:basedOn w:val="a1"/>
    <w:uiPriority w:val="99"/>
    <w:rsid w:val="0012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7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9EC2-B09F-4313-B11D-545F9E0F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vt:lpstr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dc:title>
  <dc:subject/>
  <dc:creator>2400-01-380</dc:creator>
  <cp:keywords/>
  <dc:description/>
  <cp:lastModifiedBy>Пользователь</cp:lastModifiedBy>
  <cp:revision>27</cp:revision>
  <cp:lastPrinted>2025-09-26T02:53:00Z</cp:lastPrinted>
  <dcterms:created xsi:type="dcterms:W3CDTF">2018-09-11T01:51:00Z</dcterms:created>
  <dcterms:modified xsi:type="dcterms:W3CDTF">2025-11-19T04:44:00Z</dcterms:modified>
</cp:coreProperties>
</file>